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71" w:rsidRPr="00E16C3B" w:rsidRDefault="00692871" w:rsidP="00692871">
      <w:pPr>
        <w:pStyle w:val="Default"/>
        <w:rPr>
          <w:sz w:val="28"/>
          <w:szCs w:val="28"/>
        </w:rPr>
      </w:pPr>
      <w:bookmarkStart w:id="0" w:name="_GoBack"/>
      <w:bookmarkEnd w:id="0"/>
    </w:p>
    <w:p w:rsidR="00692871" w:rsidRPr="00E16C3B" w:rsidRDefault="00692871" w:rsidP="00692871">
      <w:pPr>
        <w:pStyle w:val="Default"/>
        <w:rPr>
          <w:sz w:val="28"/>
          <w:szCs w:val="28"/>
        </w:rPr>
      </w:pPr>
      <w:r w:rsidRPr="00E16C3B">
        <w:rPr>
          <w:sz w:val="28"/>
          <w:szCs w:val="28"/>
        </w:rPr>
        <w:t xml:space="preserve"> </w:t>
      </w:r>
    </w:p>
    <w:p w:rsidR="00692871" w:rsidRPr="00E16C3B" w:rsidRDefault="00E16C3B" w:rsidP="00F45FB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материалы по т</w:t>
      </w:r>
      <w:r w:rsidR="00692871" w:rsidRPr="00E16C3B">
        <w:rPr>
          <w:b/>
          <w:bCs/>
          <w:sz w:val="28"/>
          <w:szCs w:val="28"/>
        </w:rPr>
        <w:t>ем</w:t>
      </w:r>
      <w:r>
        <w:rPr>
          <w:b/>
          <w:bCs/>
          <w:sz w:val="28"/>
          <w:szCs w:val="28"/>
        </w:rPr>
        <w:t>е</w:t>
      </w:r>
      <w:r w:rsidR="00692871" w:rsidRPr="00E16C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№</w:t>
      </w:r>
      <w:r w:rsidR="00692871" w:rsidRPr="00E16C3B">
        <w:rPr>
          <w:b/>
          <w:bCs/>
          <w:sz w:val="28"/>
          <w:szCs w:val="28"/>
        </w:rPr>
        <w:t>2.</w:t>
      </w:r>
      <w:r w:rsidR="00F45FB8">
        <w:rPr>
          <w:b/>
          <w:bCs/>
          <w:sz w:val="28"/>
          <w:szCs w:val="28"/>
        </w:rPr>
        <w:t xml:space="preserve"> </w:t>
      </w:r>
      <w:r w:rsidR="00692871" w:rsidRPr="00E16C3B">
        <w:rPr>
          <w:b/>
          <w:bCs/>
          <w:sz w:val="28"/>
          <w:szCs w:val="28"/>
        </w:rPr>
        <w:t>Порядок получения сигнала «ВНИМАНИЕ ВСЕМ!» с информацией о воздушной тревоге, химической тревоге, радиационной опасности</w:t>
      </w:r>
      <w:r>
        <w:rPr>
          <w:b/>
          <w:bCs/>
          <w:sz w:val="28"/>
          <w:szCs w:val="28"/>
        </w:rPr>
        <w:t>,</w:t>
      </w:r>
      <w:r w:rsidR="00692871" w:rsidRPr="00E16C3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</w:t>
      </w:r>
      <w:r w:rsidR="00692871" w:rsidRPr="00E16C3B">
        <w:rPr>
          <w:b/>
          <w:bCs/>
          <w:sz w:val="28"/>
          <w:szCs w:val="28"/>
        </w:rPr>
        <w:t xml:space="preserve"> угрозе катастрофического затопления и действий работников </w:t>
      </w:r>
      <w:r>
        <w:rPr>
          <w:b/>
          <w:bCs/>
          <w:sz w:val="28"/>
          <w:szCs w:val="28"/>
        </w:rPr>
        <w:t>университета</w:t>
      </w:r>
      <w:r w:rsidR="00692871" w:rsidRPr="00E16C3B">
        <w:rPr>
          <w:b/>
          <w:bCs/>
          <w:sz w:val="28"/>
          <w:szCs w:val="28"/>
        </w:rPr>
        <w:t xml:space="preserve"> по ним </w:t>
      </w:r>
    </w:p>
    <w:p w:rsidR="002F20CA" w:rsidRPr="00E16C3B" w:rsidRDefault="002F20CA" w:rsidP="000C739A">
      <w:pPr>
        <w:pStyle w:val="Default"/>
        <w:jc w:val="both"/>
        <w:rPr>
          <w:sz w:val="28"/>
          <w:szCs w:val="28"/>
        </w:rPr>
      </w:pP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В результате чрезмерной концентрации промышленности в отдельных регионах, усложнения технологических процессов, использования значительного числа </w:t>
      </w:r>
      <w:proofErr w:type="spellStart"/>
      <w:r w:rsidRPr="00E16C3B">
        <w:rPr>
          <w:sz w:val="28"/>
          <w:szCs w:val="28"/>
        </w:rPr>
        <w:t>взрыв</w:t>
      </w:r>
      <w:proofErr w:type="gramStart"/>
      <w:r w:rsidRPr="00E16C3B">
        <w:rPr>
          <w:sz w:val="28"/>
          <w:szCs w:val="28"/>
        </w:rPr>
        <w:t>о</w:t>
      </w:r>
      <w:proofErr w:type="spellEnd"/>
      <w:r w:rsidRPr="00E16C3B">
        <w:rPr>
          <w:sz w:val="28"/>
          <w:szCs w:val="28"/>
        </w:rPr>
        <w:t>-</w:t>
      </w:r>
      <w:proofErr w:type="gramEnd"/>
      <w:r w:rsidRPr="00E16C3B">
        <w:rPr>
          <w:sz w:val="28"/>
          <w:szCs w:val="28"/>
        </w:rPr>
        <w:t xml:space="preserve">, </w:t>
      </w:r>
      <w:proofErr w:type="spellStart"/>
      <w:r w:rsidRPr="00E16C3B">
        <w:rPr>
          <w:sz w:val="28"/>
          <w:szCs w:val="28"/>
        </w:rPr>
        <w:t>пожаро</w:t>
      </w:r>
      <w:proofErr w:type="spellEnd"/>
      <w:r w:rsidRPr="00E16C3B">
        <w:rPr>
          <w:sz w:val="28"/>
          <w:szCs w:val="28"/>
        </w:rPr>
        <w:t>-, радиационно- и химически опасных веществ, износа оборудования наблюдается рост количества аварий и катастроф, увеличивается число человеческих жертв, возрастает материальный ущерб от чрезвычайных ситуаций техногенного и экологического характера. Велики социально-экономические последствия от стихийных бедствий, аварий, катастроф, а также при применении оружия массового поражения (ядерное, химическое и бактериологическое) в условиях военного времени.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Поэтому своевременное предупреждение населения о надвигающейся опасности, а также информирование о порядке поведения в создавшихся условиях позволяет резко сократить возможные потери, препятствует возникновению</w:t>
      </w:r>
      <w:r w:rsidR="00E16C3B">
        <w:rPr>
          <w:sz w:val="28"/>
          <w:szCs w:val="28"/>
        </w:rPr>
        <w:t xml:space="preserve"> паники и панических слухов, ко</w:t>
      </w:r>
      <w:r w:rsidRPr="00E16C3B">
        <w:rPr>
          <w:sz w:val="28"/>
          <w:szCs w:val="28"/>
        </w:rPr>
        <w:t xml:space="preserve">торые могут принести большие негативные последствия.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Для оперативного оповещения населения о чрезвычайных ситуациях как мирного, так и военного времени структуры</w:t>
      </w:r>
      <w:r w:rsidR="00E16C3B">
        <w:rPr>
          <w:sz w:val="28"/>
          <w:szCs w:val="28"/>
        </w:rPr>
        <w:t xml:space="preserve"> ГО и ЧС должны быть обеспечены </w:t>
      </w:r>
      <w:r w:rsidRPr="00E16C3B">
        <w:rPr>
          <w:sz w:val="28"/>
          <w:szCs w:val="28"/>
        </w:rPr>
        <w:t xml:space="preserve">современными средствами связи. Это позволит заранее предупреждать население, органы власти, предприятия, организации, учреждения и учебные заведения о возникновении чрезвычайных ситуаций и, следовательно, адекватно реагировать на складывающиеся условия. В конечном итоге позволит в максимальной степени сократить потери в людях и материальных ценностях.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Для оповещения населения о надвигающемся стихийном бедствии, передать информацию о случившейся аварии или катастрофе или же сообщить о возможных поражающих факторах при применении оружия массового уничтожения в условиях военного времени используются все средства проводной, радио- и телевизионной связи.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Время здесь - главный фактор. В экстремальных ситуациях терять его никак нельзя.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Для решения задач оповещения населения в стране созданы и содержатся в постоянной готовности к работе системы централизованного оповещения федерального, межрегионального, регионального, муниципального и объектового уровней.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Создание, совершенствование и поддержание в постоянной готовности к использованию систем оповещения и информирования населения при угрозе и возникновении ЧС является одним из основных мероприятий управления, </w:t>
      </w:r>
      <w:r w:rsidRPr="00E16C3B">
        <w:rPr>
          <w:sz w:val="28"/>
          <w:szCs w:val="28"/>
        </w:rPr>
        <w:lastRenderedPageBreak/>
        <w:t xml:space="preserve">проводимых администрациями и органами местного самоуправления на всех уровнях по защите населения и территорий.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Основными требованиями, предъявляемыми к системам оповещения и информирования населения, являются: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- постоянная их готовность к использованию;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- оперативность задействования сетей оповещения и информирования;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- использование современных средств оповещения, сетей связи и вещания, обеспечивающих максимальный охват населения, независимо от времени суток, мест его нахождения и проживания в минимальные сроки.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Решение на задействование системы оповещения любого уровня принимает соответствующий руководитель. Системы оповещения можно отнести к первичным активным средствам, с задействованием которых решается задача защиты населения.</w:t>
      </w:r>
    </w:p>
    <w:p w:rsidR="00E16C3B" w:rsidRDefault="00E16C3B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692871" w:rsidRDefault="00692871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E16C3B">
        <w:rPr>
          <w:b/>
          <w:bCs/>
          <w:sz w:val="28"/>
          <w:szCs w:val="28"/>
        </w:rPr>
        <w:t xml:space="preserve">Сигнал «Внимание всем», его предназначение и способы доведения до населения. Действия работников </w:t>
      </w:r>
      <w:r w:rsidR="00E16C3B">
        <w:rPr>
          <w:b/>
          <w:bCs/>
          <w:sz w:val="28"/>
          <w:szCs w:val="28"/>
        </w:rPr>
        <w:t>университета</w:t>
      </w:r>
      <w:r w:rsidRPr="00E16C3B">
        <w:rPr>
          <w:b/>
          <w:bCs/>
          <w:sz w:val="28"/>
          <w:szCs w:val="28"/>
        </w:rPr>
        <w:t xml:space="preserve"> при его получении в различных условиях обстановки </w:t>
      </w:r>
    </w:p>
    <w:p w:rsidR="009F559C" w:rsidRPr="00E16C3B" w:rsidRDefault="009F559C" w:rsidP="000C739A">
      <w:pPr>
        <w:pStyle w:val="Default"/>
        <w:ind w:firstLine="567"/>
        <w:jc w:val="both"/>
        <w:rPr>
          <w:sz w:val="28"/>
          <w:szCs w:val="28"/>
        </w:rPr>
      </w:pP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Основной способ оповещения населения об опасностях - это передача информации и сигналов оповещения по сетям телевизионного вещания и радиовещания.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Современная система оповещения предполагает также отображение сигналов оповещения, предупреждающей, учебной и другой информации на электронных табло в местах массового пребывания людей и на мобильных устройствах (телефоны, </w:t>
      </w:r>
      <w:r w:rsidR="006F5575">
        <w:rPr>
          <w:sz w:val="28"/>
          <w:szCs w:val="28"/>
        </w:rPr>
        <w:t>планшеты</w:t>
      </w:r>
      <w:r w:rsidRPr="00E16C3B">
        <w:rPr>
          <w:sz w:val="28"/>
          <w:szCs w:val="28"/>
        </w:rPr>
        <w:t xml:space="preserve">) в виде специальных выпусков, электронных плакатов, видеороликов, бегущей строки. </w:t>
      </w:r>
    </w:p>
    <w:p w:rsidR="00004945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Предупредительный сигнал оповещения «Внимание всем» принят в системе гражданской обороны 2 января 1989 г. для оповещения населения в чрезвычайных ситуациях природного и техногенного характера, а также в условиях войны. </w:t>
      </w:r>
    </w:p>
    <w:p w:rsidR="00004945" w:rsidRDefault="00004945" w:rsidP="000C739A">
      <w:pPr>
        <w:pStyle w:val="Default"/>
        <w:ind w:firstLine="567"/>
        <w:jc w:val="both"/>
        <w:rPr>
          <w:sz w:val="28"/>
          <w:szCs w:val="28"/>
        </w:rPr>
      </w:pPr>
    </w:p>
    <w:p w:rsidR="00004945" w:rsidRPr="00E16C3B" w:rsidRDefault="00004945" w:rsidP="000C739A">
      <w:pPr>
        <w:pStyle w:val="Defaul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386151" cy="17240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151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До населения сигнал оповещения «ВНИМАНИЕ ВСЕМ!» доводится при помощи сирен.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Кроме того, для передачи предупредительного сигнала населению «ВНИМАНИЕ ВСЕМ!» могут быть использованы прерывистые гудки промышленных предприятий и транспортных средств. </w:t>
      </w:r>
    </w:p>
    <w:p w:rsidR="00692871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lastRenderedPageBreak/>
        <w:t xml:space="preserve">Сирены устанавливаются в населенных пунктах с населением более 500 человек. Они размещаются на крышах высоких зданий и охватывают площадь </w:t>
      </w:r>
      <w:proofErr w:type="spellStart"/>
      <w:r w:rsidRPr="00E16C3B">
        <w:rPr>
          <w:sz w:val="28"/>
          <w:szCs w:val="28"/>
        </w:rPr>
        <w:t>звукопокрытия</w:t>
      </w:r>
      <w:proofErr w:type="spellEnd"/>
      <w:r w:rsidRPr="00E16C3B">
        <w:rPr>
          <w:sz w:val="28"/>
          <w:szCs w:val="28"/>
        </w:rPr>
        <w:t xml:space="preserve"> в городе 0,3-0,7 км².</w:t>
      </w:r>
      <w:r w:rsidR="00B6580C">
        <w:rPr>
          <w:sz w:val="28"/>
          <w:szCs w:val="28"/>
        </w:rPr>
        <w:t xml:space="preserve"> В СГУ сирена установлена на крыше учебного корпуса № 9.</w:t>
      </w:r>
    </w:p>
    <w:p w:rsidR="00004945" w:rsidRDefault="00004945" w:rsidP="000C739A">
      <w:pPr>
        <w:pStyle w:val="Default"/>
        <w:ind w:firstLine="567"/>
        <w:jc w:val="both"/>
        <w:rPr>
          <w:sz w:val="28"/>
          <w:szCs w:val="28"/>
        </w:rPr>
      </w:pPr>
    </w:p>
    <w:p w:rsidR="00004945" w:rsidRDefault="00004945" w:rsidP="000C739A">
      <w:pPr>
        <w:pStyle w:val="Defaul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953000" cy="3712165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45" w:rsidRDefault="00004945" w:rsidP="000C739A">
      <w:pPr>
        <w:pStyle w:val="Default"/>
        <w:ind w:firstLine="567"/>
        <w:jc w:val="both"/>
        <w:rPr>
          <w:sz w:val="28"/>
          <w:szCs w:val="28"/>
        </w:rPr>
      </w:pP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Сигнал «ВНИМАНИЕ ВСЕМ!» предназначен для того, чтобы привлечь внимание населения на необходимость прослушать экстренное речевое сообщение о случившемся. </w:t>
      </w:r>
    </w:p>
    <w:p w:rsidR="00692871" w:rsidRPr="00F45FB8" w:rsidRDefault="00692871" w:rsidP="00F45FB8">
      <w:pPr>
        <w:pStyle w:val="Default"/>
        <w:ind w:firstLine="567"/>
        <w:jc w:val="both"/>
        <w:rPr>
          <w:b/>
          <w:bCs/>
          <w:i/>
          <w:iCs/>
          <w:sz w:val="28"/>
          <w:szCs w:val="28"/>
        </w:rPr>
      </w:pPr>
      <w:r w:rsidRPr="00E16C3B">
        <w:rPr>
          <w:b/>
          <w:bCs/>
          <w:i/>
          <w:iCs/>
          <w:sz w:val="28"/>
          <w:szCs w:val="28"/>
        </w:rPr>
        <w:t xml:space="preserve">Время передачи предупредительного сигнала «ВНИМАНИЕ ВСЕМ!» составляет </w:t>
      </w:r>
      <w:r w:rsidR="006F5575">
        <w:rPr>
          <w:b/>
          <w:bCs/>
          <w:i/>
          <w:iCs/>
          <w:sz w:val="28"/>
          <w:szCs w:val="28"/>
        </w:rPr>
        <w:t>5 минут</w:t>
      </w:r>
      <w:r w:rsidRPr="00E16C3B">
        <w:rPr>
          <w:b/>
          <w:bCs/>
          <w:i/>
          <w:iCs/>
          <w:sz w:val="28"/>
          <w:szCs w:val="28"/>
        </w:rPr>
        <w:t xml:space="preserve">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С целью своевременного предупреждения населения о возникновении </w:t>
      </w:r>
      <w:r w:rsidR="00ED7CFC">
        <w:rPr>
          <w:sz w:val="28"/>
          <w:szCs w:val="28"/>
        </w:rPr>
        <w:t>непосредствен</w:t>
      </w:r>
      <w:r w:rsidRPr="00E16C3B">
        <w:rPr>
          <w:sz w:val="28"/>
          <w:szCs w:val="28"/>
        </w:rPr>
        <w:t xml:space="preserve">ной опасности применения противником ядерного, химического, бактериологического (биологического) или другого оружия и необходимости применения мер защиты установлены следующие сигналы оповещения гражданской обороны: «Воздушная тревога», «Отбой воздушной тревоги», «Радиационная опасность», «Химическая тревога».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b/>
          <w:bCs/>
          <w:sz w:val="28"/>
          <w:szCs w:val="28"/>
        </w:rPr>
        <w:t xml:space="preserve">Сигнал «Воздушная тревога» </w:t>
      </w:r>
      <w:r w:rsidRPr="00E16C3B">
        <w:rPr>
          <w:sz w:val="28"/>
          <w:szCs w:val="28"/>
        </w:rPr>
        <w:t xml:space="preserve">подается с возникновением непосредственной опасности угрозы воздушного нападения противника и означает, что удар может последовать в ближайшее время. До населения этот сигнал доводится после подачи предупредительного сигнала оповещения «Внимание всем» при помощи сирен, радиовещания и телевидения в течение 2–3 минут. Сигнал повторяется несколько раз и дублируется прерывистыми гудками на транспорте, а также с помощью ручных сирен, электромегафонов и других звуковых средств. По радиотрансляционной сети передается текст: «Внимание! Внимание! Граждане! Воздушная тревога! Воздушная тревога!» </w:t>
      </w:r>
    </w:p>
    <w:p w:rsidR="00692871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lastRenderedPageBreak/>
        <w:t>Жители, находящиеся дома, отключают электроэнергию, газ, воду, закрывают окна. Взяв с собой средства индивидуальной защиты, одежду, документы, запас продуктов и воды,</w:t>
      </w:r>
      <w:r w:rsidR="00ED7CFC">
        <w:rPr>
          <w:sz w:val="28"/>
          <w:szCs w:val="28"/>
        </w:rPr>
        <w:t xml:space="preserve"> </w:t>
      </w:r>
      <w:r w:rsidRPr="00E16C3B">
        <w:rPr>
          <w:sz w:val="28"/>
          <w:szCs w:val="28"/>
        </w:rPr>
        <w:t xml:space="preserve">организованно направляются в закрепленное за их домом защитное сооружение ГО. </w:t>
      </w:r>
    </w:p>
    <w:p w:rsidR="00004945" w:rsidRPr="00E16C3B" w:rsidRDefault="00004945" w:rsidP="000C739A">
      <w:pPr>
        <w:pStyle w:val="Defaul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76825" cy="3294023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29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На объектах производится безаварийная остановка производства. Там, где по технологическому процессу или требованиям безопасности нельзя остановить производство – остаются дежурные, для которых строятся индивидуальные убежища.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Уличное движение автомобильного транспорта также прекращается.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Сигнал «Воздушная тревога» может застать людей в любом месте и в самое неожиданное время.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Во всех случаях следует действовать быстро, но спокойно, уверенно и без паники. Строгое соблюдение правил поведения по этому сигналу</w:t>
      </w:r>
      <w:r w:rsidR="00ED7CFC">
        <w:rPr>
          <w:sz w:val="28"/>
          <w:szCs w:val="28"/>
        </w:rPr>
        <w:t xml:space="preserve"> </w:t>
      </w:r>
      <w:proofErr w:type="gramStart"/>
      <w:r w:rsidRPr="00E16C3B">
        <w:rPr>
          <w:sz w:val="28"/>
          <w:szCs w:val="28"/>
        </w:rPr>
        <w:t>-з</w:t>
      </w:r>
      <w:proofErr w:type="gramEnd"/>
      <w:r w:rsidRPr="00E16C3B">
        <w:rPr>
          <w:sz w:val="28"/>
          <w:szCs w:val="28"/>
        </w:rPr>
        <w:t>начительно сокращают потери людей.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b/>
          <w:bCs/>
          <w:sz w:val="28"/>
          <w:szCs w:val="28"/>
        </w:rPr>
        <w:t xml:space="preserve">Сигнал «Отбой воздушной тревоги» </w:t>
      </w:r>
      <w:r w:rsidRPr="00E16C3B">
        <w:rPr>
          <w:sz w:val="28"/>
          <w:szCs w:val="28"/>
        </w:rPr>
        <w:t xml:space="preserve">подается, если удар не состоялся или его последствия не представляют опасности для </w:t>
      </w:r>
      <w:proofErr w:type="gramStart"/>
      <w:r w:rsidRPr="00E16C3B">
        <w:rPr>
          <w:sz w:val="28"/>
          <w:szCs w:val="28"/>
        </w:rPr>
        <w:t>укрываемых</w:t>
      </w:r>
      <w:proofErr w:type="gramEnd"/>
      <w:r w:rsidRPr="00E16C3B">
        <w:rPr>
          <w:sz w:val="28"/>
          <w:szCs w:val="28"/>
        </w:rPr>
        <w:t xml:space="preserve">. Для передачи сигнала используются радио и телевидение, подвижные громкоговорящие установки. </w:t>
      </w:r>
    </w:p>
    <w:p w:rsidR="00692871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По радиотрансляционной сети передается текст: «Внимание! Внимание! Граждане! Отбой воздушной тревоги! Отбой воздушной тревоги!»</w:t>
      </w:r>
    </w:p>
    <w:p w:rsidR="00004945" w:rsidRPr="00E16C3B" w:rsidRDefault="00004945" w:rsidP="000C739A">
      <w:pPr>
        <w:pStyle w:val="Defaul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257800" cy="3557152"/>
            <wp:effectExtent l="1905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55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По этому сигналу население с разрешения комендантов защитных сооружений ГО покидает их. Рабочие и служащие возвращаются на свои рабочие места и приступают к работе. </w:t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>В городах (районах), по которым противник нанес удары оружием массового поражения, для укрываемых передается информация об обстановке, сложившейся вне укрытий, о принимаемых мерах по ликвидации последствий нападения, правилах поведения населения и другая необходимая информация для последующих действий укрываемых.</w:t>
      </w:r>
    </w:p>
    <w:p w:rsidR="00692871" w:rsidRDefault="00692871" w:rsidP="003617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C3B">
        <w:rPr>
          <w:rFonts w:ascii="Times New Roman" w:hAnsi="Times New Roman" w:cs="Times New Roman"/>
          <w:b/>
          <w:bCs/>
          <w:sz w:val="28"/>
          <w:szCs w:val="28"/>
        </w:rPr>
        <w:t xml:space="preserve">Сигнал «Радиационная опасность» </w:t>
      </w:r>
      <w:r w:rsidRPr="00E16C3B">
        <w:rPr>
          <w:rFonts w:ascii="Times New Roman" w:hAnsi="Times New Roman" w:cs="Times New Roman"/>
          <w:sz w:val="28"/>
          <w:szCs w:val="28"/>
        </w:rPr>
        <w:t>подается в населенных пунктах и районах, по направлению к которым движется радиоактивное облако, образовавшееся при взрыве ядерного боеприпаса и которым грозит непосредственная угроза радиоактивного заражения. Под непосредственной угрозой радиоактивного заражения понимается вероятность заражения данной территории выпадающими радиоактивными осадками в течение одного часа. Для подачи сигнала используются радиовещание и телевидение, а также другие местные технические средства связи и оповещения.</w:t>
      </w:r>
    </w:p>
    <w:p w:rsidR="00004945" w:rsidRPr="00E16C3B" w:rsidRDefault="00004945" w:rsidP="003617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10175" cy="3653111"/>
            <wp:effectExtent l="1905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556" cy="365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71" w:rsidRPr="00E16C3B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По сигналу «Радиационная опасность» необходимо принять йодистый препарат, выданный по месту работы или жительства, надеть респиратор, </w:t>
      </w:r>
      <w:proofErr w:type="spellStart"/>
      <w:r w:rsidRPr="00E16C3B">
        <w:rPr>
          <w:sz w:val="28"/>
          <w:szCs w:val="28"/>
        </w:rPr>
        <w:t>противопылевую</w:t>
      </w:r>
      <w:proofErr w:type="spellEnd"/>
      <w:r w:rsidRPr="00E16C3B">
        <w:rPr>
          <w:sz w:val="28"/>
          <w:szCs w:val="28"/>
        </w:rPr>
        <w:t xml:space="preserve"> тканевую маску или ватно-марлевую повязку, а при их отсутствии – противогаз, взять подготовленный запас продуктов, индивидуальные средства медицинской защиты, предметы первой необходимости и укрыться в защитном сооружении. </w:t>
      </w:r>
    </w:p>
    <w:p w:rsidR="00692871" w:rsidRDefault="00692871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b/>
          <w:bCs/>
          <w:sz w:val="28"/>
          <w:szCs w:val="28"/>
        </w:rPr>
        <w:t xml:space="preserve">Сигнал «Химическая тревога» </w:t>
      </w:r>
      <w:r w:rsidRPr="00E16C3B">
        <w:rPr>
          <w:sz w:val="28"/>
          <w:szCs w:val="28"/>
        </w:rPr>
        <w:t xml:space="preserve">подается при угрозе или </w:t>
      </w:r>
      <w:proofErr w:type="spellStart"/>
      <w:proofErr w:type="gramStart"/>
      <w:r w:rsidRPr="00E16C3B">
        <w:rPr>
          <w:sz w:val="28"/>
          <w:szCs w:val="28"/>
        </w:rPr>
        <w:t>непос-редственном</w:t>
      </w:r>
      <w:proofErr w:type="spellEnd"/>
      <w:proofErr w:type="gramEnd"/>
      <w:r w:rsidRPr="00E16C3B">
        <w:rPr>
          <w:sz w:val="28"/>
          <w:szCs w:val="28"/>
        </w:rPr>
        <w:t xml:space="preserve"> обнаружении химического или бактериологического нападения (заражения). По этому сигналу необходимо быстро надеть противогаз, а в случае необходимости - средства защиты кожи и при первой же возможности укрыться в защитном сооружении ГО. Если защитного сооружения поблизости не окажется, то от поражения аэрозолями отравляющих веществ и бактериальных средств можно укрыться в жилых, производственных или подсобных помещениях.</w:t>
      </w:r>
    </w:p>
    <w:p w:rsidR="00B05A6F" w:rsidRPr="00E16C3B" w:rsidRDefault="00B05A6F" w:rsidP="000C739A">
      <w:pPr>
        <w:pStyle w:val="Default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133975" cy="3333750"/>
            <wp:effectExtent l="19050" t="0" r="9525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895" cy="334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871" w:rsidRPr="00E16C3B" w:rsidRDefault="00692871" w:rsidP="003617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C3B">
        <w:rPr>
          <w:rFonts w:ascii="Times New Roman" w:hAnsi="Times New Roman" w:cs="Times New Roman"/>
          <w:sz w:val="28"/>
          <w:szCs w:val="28"/>
        </w:rPr>
        <w:t>Если будет установлено, что противник применил бактериологическое (биологическое) оружие, то по системам оповещения население получит рекомендации о последующих действиях.</w:t>
      </w:r>
    </w:p>
    <w:p w:rsidR="00692871" w:rsidRPr="00E16C3B" w:rsidRDefault="00E16C3B" w:rsidP="003617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6C3B">
        <w:rPr>
          <w:rFonts w:ascii="Times New Roman" w:hAnsi="Times New Roman" w:cs="Times New Roman"/>
          <w:sz w:val="28"/>
          <w:szCs w:val="28"/>
        </w:rPr>
        <w:t>О том, что опасность нападения противника миновала, и о порядке дальнейших действий распоряжение поступит по тем же каналам связи, что и сигнал оповещения.</w:t>
      </w:r>
    </w:p>
    <w:p w:rsidR="00361704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086350" cy="3499946"/>
            <wp:effectExtent l="19050" t="0" r="0" b="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111" cy="3501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A6F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B05A6F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B05A6F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B05A6F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B05A6F" w:rsidRDefault="00B05A6F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p w:rsidR="00361704" w:rsidRDefault="00E16C3B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  <w:r w:rsidRPr="00E16C3B">
        <w:rPr>
          <w:b/>
          <w:bCs/>
          <w:sz w:val="28"/>
          <w:szCs w:val="28"/>
        </w:rPr>
        <w:lastRenderedPageBreak/>
        <w:t>Заключение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b/>
          <w:bCs/>
          <w:sz w:val="28"/>
          <w:szCs w:val="28"/>
        </w:rPr>
        <w:t xml:space="preserve"> 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Наши </w:t>
      </w:r>
      <w:r w:rsidR="006F5575" w:rsidRPr="00E16C3B">
        <w:rPr>
          <w:sz w:val="28"/>
          <w:szCs w:val="28"/>
        </w:rPr>
        <w:t>практически</w:t>
      </w:r>
      <w:r w:rsidR="006F5575">
        <w:rPr>
          <w:sz w:val="28"/>
          <w:szCs w:val="28"/>
        </w:rPr>
        <w:t>е</w:t>
      </w:r>
      <w:r w:rsidR="006F5575" w:rsidRPr="00E16C3B">
        <w:rPr>
          <w:sz w:val="28"/>
          <w:szCs w:val="28"/>
        </w:rPr>
        <w:t xml:space="preserve"> </w:t>
      </w:r>
      <w:r w:rsidR="006F5575">
        <w:rPr>
          <w:sz w:val="28"/>
          <w:szCs w:val="28"/>
        </w:rPr>
        <w:t>действия</w:t>
      </w:r>
      <w:r w:rsidRPr="00E16C3B">
        <w:rPr>
          <w:sz w:val="28"/>
          <w:szCs w:val="28"/>
        </w:rPr>
        <w:t xml:space="preserve">, начинаются по сигналу «Внимание всем!» и заканчиваются, когда мы обеспечим себе полную безопасность жизни и работы в конкретной чрезвычайной ситуации. Чем раньше мы этого добьемся, тем лучше и поэтому временной фактор совместно с правильными и умелыми нашими действиями играет важную роль. 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Умение населения правильно действовать в условиях чрезвычайной ситуации и умение правильно использовать полученную информацию может сократить количество жертв до минимума. Поэтому необходимо знать сигналы оповещения ГО и уметь правильно действовать по ним. 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Непосредственная защита населения и территорий от ЧС мирного и военного времени начинается с организации оповещения должностных лиц ГО и граждан, находящихся в зоне действия ЧС. 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В связи с этим, контроль обучения всех категорий населения действиям по сигналам гражданской обороны является одним из приоритетных направлений деятельности надзорных органов. </w:t>
      </w:r>
    </w:p>
    <w:p w:rsidR="00E16C3B" w:rsidRPr="00E16C3B" w:rsidRDefault="00E16C3B" w:rsidP="000C739A">
      <w:pPr>
        <w:pStyle w:val="Default"/>
        <w:ind w:firstLine="567"/>
        <w:jc w:val="both"/>
        <w:rPr>
          <w:sz w:val="28"/>
          <w:szCs w:val="28"/>
        </w:rPr>
      </w:pPr>
      <w:r w:rsidRPr="00E16C3B">
        <w:rPr>
          <w:sz w:val="28"/>
          <w:szCs w:val="28"/>
        </w:rPr>
        <w:t xml:space="preserve">Обязательные требования по данному направлению установлены Постановлениями Правительства Российской Федерации от 2.11.2000 г. № 841 «Об утверждении положения об организации обучения населения в области гражданской обороны» и от 4 сентября 2003 г. № 547 «О подготовке населения в области защиты от чрезвычайных ситуаций природного и техногенного характера». </w:t>
      </w:r>
    </w:p>
    <w:p w:rsidR="000C739A" w:rsidRDefault="000C739A" w:rsidP="000C739A">
      <w:pPr>
        <w:pStyle w:val="Default"/>
        <w:ind w:firstLine="567"/>
        <w:jc w:val="both"/>
        <w:rPr>
          <w:b/>
          <w:bCs/>
          <w:sz w:val="28"/>
          <w:szCs w:val="28"/>
        </w:rPr>
      </w:pPr>
    </w:p>
    <w:sectPr w:rsidR="000C739A" w:rsidSect="00A45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71"/>
    <w:rsid w:val="00004945"/>
    <w:rsid w:val="000C739A"/>
    <w:rsid w:val="000F29AA"/>
    <w:rsid w:val="000F5272"/>
    <w:rsid w:val="002F20CA"/>
    <w:rsid w:val="00361704"/>
    <w:rsid w:val="004218D0"/>
    <w:rsid w:val="004C7715"/>
    <w:rsid w:val="004F7850"/>
    <w:rsid w:val="00602998"/>
    <w:rsid w:val="00692871"/>
    <w:rsid w:val="006B5427"/>
    <w:rsid w:val="006B5918"/>
    <w:rsid w:val="006F5575"/>
    <w:rsid w:val="0081633F"/>
    <w:rsid w:val="008960BB"/>
    <w:rsid w:val="0098059A"/>
    <w:rsid w:val="009F559C"/>
    <w:rsid w:val="00A45753"/>
    <w:rsid w:val="00B04952"/>
    <w:rsid w:val="00B05A6F"/>
    <w:rsid w:val="00B6580C"/>
    <w:rsid w:val="00D07A62"/>
    <w:rsid w:val="00E16C3B"/>
    <w:rsid w:val="00E56F30"/>
    <w:rsid w:val="00EB4228"/>
    <w:rsid w:val="00ED7CFC"/>
    <w:rsid w:val="00EF6395"/>
    <w:rsid w:val="00F4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04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28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049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2u-Metodic-centre-BW</cp:lastModifiedBy>
  <cp:revision>2</cp:revision>
  <cp:lastPrinted>2019-11-13T11:10:00Z</cp:lastPrinted>
  <dcterms:created xsi:type="dcterms:W3CDTF">2024-03-11T07:01:00Z</dcterms:created>
  <dcterms:modified xsi:type="dcterms:W3CDTF">2024-03-11T07:01:00Z</dcterms:modified>
</cp:coreProperties>
</file>