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C38" w:rsidRPr="00FF2990" w:rsidRDefault="00AD0C38" w:rsidP="007322D1">
      <w:pPr>
        <w:pStyle w:val="Standard"/>
        <w:jc w:val="center"/>
        <w:rPr>
          <w:rFonts w:ascii="Times New Roman" w:hAnsi="Times New Roman" w:cs="Times New Roman"/>
          <w:b/>
          <w:bCs/>
          <w:color w:val="000000"/>
          <w:kern w:val="0"/>
          <w:sz w:val="28"/>
          <w:szCs w:val="28"/>
        </w:rPr>
      </w:pPr>
      <w:r w:rsidRPr="00FF2990">
        <w:rPr>
          <w:rFonts w:ascii="Times New Roman" w:hAnsi="Times New Roman" w:cs="Times New Roman"/>
          <w:b/>
          <w:bCs/>
          <w:color w:val="000000"/>
          <w:kern w:val="0"/>
          <w:sz w:val="28"/>
          <w:szCs w:val="28"/>
        </w:rPr>
        <w:t>Учебный материал</w:t>
      </w:r>
    </w:p>
    <w:p w:rsidR="00AD0C38" w:rsidRPr="00FF2990" w:rsidRDefault="00AD0C38" w:rsidP="00AD0C38">
      <w:pPr>
        <w:jc w:val="center"/>
        <w:rPr>
          <w:b/>
          <w:szCs w:val="28"/>
        </w:rPr>
      </w:pPr>
      <w:r w:rsidRPr="00FF2990">
        <w:rPr>
          <w:b/>
          <w:bCs/>
          <w:color w:val="000000"/>
          <w:szCs w:val="28"/>
        </w:rPr>
        <w:t>для проведения занятия с работниками</w:t>
      </w:r>
      <w:r w:rsidRPr="00FF2990">
        <w:rPr>
          <w:szCs w:val="28"/>
        </w:rPr>
        <w:t xml:space="preserve"> </w:t>
      </w:r>
      <w:r w:rsidRPr="00FF2990">
        <w:rPr>
          <w:b/>
          <w:szCs w:val="28"/>
        </w:rPr>
        <w:t>университета по программе курсового обучения работников в области гражданской обороны и защиты от чрезвычайных ситуаций</w:t>
      </w:r>
    </w:p>
    <w:p w:rsidR="0085235A" w:rsidRPr="00FF2990" w:rsidRDefault="0085235A" w:rsidP="0085235A">
      <w:pPr>
        <w:jc w:val="center"/>
        <w:rPr>
          <w:szCs w:val="28"/>
        </w:rPr>
      </w:pPr>
    </w:p>
    <w:p w:rsidR="00177670" w:rsidRPr="00FF2990" w:rsidRDefault="00177670" w:rsidP="00AD0C38">
      <w:pPr>
        <w:rPr>
          <w:b/>
          <w:szCs w:val="28"/>
        </w:rPr>
      </w:pPr>
    </w:p>
    <w:p w:rsidR="00891B8A" w:rsidRPr="00FF2990" w:rsidRDefault="00CE56EA" w:rsidP="00AD0C38">
      <w:pPr>
        <w:pStyle w:val="a8"/>
        <w:spacing w:before="0" w:line="240" w:lineRule="auto"/>
        <w:ind w:left="0" w:right="351" w:firstLine="709"/>
        <w:jc w:val="both"/>
        <w:rPr>
          <w:szCs w:val="28"/>
        </w:rPr>
      </w:pPr>
      <w:r>
        <w:rPr>
          <w:szCs w:val="28"/>
        </w:rPr>
        <w:t xml:space="preserve">Тема 3. </w:t>
      </w:r>
      <w:r w:rsidR="00891B8A" w:rsidRPr="00FF2990">
        <w:rPr>
          <w:szCs w:val="28"/>
        </w:rPr>
        <w:t xml:space="preserve">Порядок </w:t>
      </w:r>
      <w:r w:rsidR="00AD0C38" w:rsidRPr="00FF2990">
        <w:rPr>
          <w:szCs w:val="28"/>
        </w:rPr>
        <w:t xml:space="preserve">и правила использования средств </w:t>
      </w:r>
      <w:r w:rsidR="00891B8A" w:rsidRPr="00FF2990">
        <w:rPr>
          <w:szCs w:val="28"/>
        </w:rPr>
        <w:t>индивидуальной и коллективной защиты, а также средств пожаротуш</w:t>
      </w:r>
      <w:r w:rsidR="00AD0C38" w:rsidRPr="00FF2990">
        <w:rPr>
          <w:szCs w:val="28"/>
        </w:rPr>
        <w:t>ения, имеющихся в Университете (структурном подразделении)</w:t>
      </w:r>
    </w:p>
    <w:p w:rsidR="00AD0C38" w:rsidRPr="00FF2990" w:rsidRDefault="00AD0C38" w:rsidP="00AD0C38">
      <w:pPr>
        <w:pStyle w:val="a8"/>
        <w:spacing w:before="0" w:line="240" w:lineRule="auto"/>
        <w:ind w:left="0" w:right="351" w:firstLine="709"/>
        <w:jc w:val="both"/>
        <w:rPr>
          <w:szCs w:val="28"/>
        </w:rPr>
      </w:pPr>
    </w:p>
    <w:p w:rsidR="00AD0C38" w:rsidRPr="00FF2990" w:rsidRDefault="00AD0C38" w:rsidP="00A6150B">
      <w:pPr>
        <w:shd w:val="clear" w:color="auto" w:fill="FFFFFF"/>
        <w:ind w:firstLine="709"/>
        <w:jc w:val="both"/>
        <w:rPr>
          <w:b/>
          <w:szCs w:val="28"/>
        </w:rPr>
      </w:pPr>
      <w:r w:rsidRPr="00FF2990">
        <w:rPr>
          <w:b/>
          <w:szCs w:val="28"/>
        </w:rPr>
        <w:t>Вопросы:</w:t>
      </w:r>
    </w:p>
    <w:p w:rsidR="00AD0C38" w:rsidRPr="00FF2990" w:rsidRDefault="00AD0C38" w:rsidP="00AD0C38">
      <w:pPr>
        <w:shd w:val="clear" w:color="auto" w:fill="FFFFFF"/>
        <w:ind w:left="43" w:right="22" w:firstLine="666"/>
        <w:jc w:val="both"/>
        <w:rPr>
          <w:szCs w:val="28"/>
        </w:rPr>
      </w:pPr>
      <w:r w:rsidRPr="00FF2990">
        <w:rPr>
          <w:szCs w:val="28"/>
        </w:rPr>
        <w:t>1.</w:t>
      </w:r>
      <w:r w:rsidR="00FF2990" w:rsidRPr="00FF2990">
        <w:rPr>
          <w:szCs w:val="28"/>
        </w:rPr>
        <w:t xml:space="preserve"> </w:t>
      </w:r>
      <w:r w:rsidRPr="00FF2990">
        <w:rPr>
          <w:szCs w:val="28"/>
        </w:rPr>
        <w:t xml:space="preserve">Виды, назначение и правила пользования имеющимися в Университете </w:t>
      </w:r>
      <w:r w:rsidRPr="00FF2990">
        <w:rPr>
          <w:spacing w:val="-1"/>
          <w:szCs w:val="28"/>
        </w:rPr>
        <w:t>средствами индивидуальной защиты. Порядок получения средств индивидуальной защиты.</w:t>
      </w:r>
    </w:p>
    <w:p w:rsidR="00AD0C38" w:rsidRPr="00FF2990" w:rsidRDefault="00FF2990" w:rsidP="00FF2990">
      <w:pPr>
        <w:shd w:val="clear" w:color="auto" w:fill="FFFFFF"/>
        <w:ind w:left="50" w:right="29" w:firstLine="658"/>
        <w:jc w:val="both"/>
        <w:rPr>
          <w:szCs w:val="28"/>
        </w:rPr>
      </w:pPr>
      <w:r w:rsidRPr="00FF2990">
        <w:rPr>
          <w:szCs w:val="28"/>
        </w:rPr>
        <w:t xml:space="preserve">2. </w:t>
      </w:r>
      <w:r w:rsidR="00AD0C38" w:rsidRPr="00FF2990">
        <w:rPr>
          <w:szCs w:val="28"/>
        </w:rPr>
        <w:t>Практическое изготовление и применение подручных средств защиты органов дыхания.</w:t>
      </w:r>
    </w:p>
    <w:p w:rsidR="00AD0C38" w:rsidRPr="00FF2990" w:rsidRDefault="00FB79CF" w:rsidP="00FF2990">
      <w:pPr>
        <w:shd w:val="clear" w:color="auto" w:fill="FFFFFF"/>
        <w:ind w:left="50" w:right="22" w:firstLine="658"/>
        <w:jc w:val="both"/>
        <w:rPr>
          <w:szCs w:val="28"/>
        </w:rPr>
      </w:pPr>
      <w:r>
        <w:rPr>
          <w:szCs w:val="28"/>
        </w:rPr>
        <w:t>3. Виды и</w:t>
      </w:r>
      <w:r w:rsidR="00FF2990" w:rsidRPr="00FF2990">
        <w:rPr>
          <w:szCs w:val="28"/>
        </w:rPr>
        <w:t xml:space="preserve"> назначение</w:t>
      </w:r>
      <w:r w:rsidR="00FF2990" w:rsidRPr="00FF2990">
        <w:rPr>
          <w:spacing w:val="-1"/>
          <w:szCs w:val="28"/>
        </w:rPr>
        <w:t xml:space="preserve"> средств коллективной защиты. </w:t>
      </w:r>
      <w:r w:rsidR="00AD0C38" w:rsidRPr="00FF2990">
        <w:rPr>
          <w:szCs w:val="28"/>
        </w:rPr>
        <w:t>Действия при укрытии работников Университета в защитных сооружениях. Меры безопасности при нахождении в защитных сооружениях.</w:t>
      </w:r>
    </w:p>
    <w:p w:rsidR="00AD0C38" w:rsidRPr="00FF2990" w:rsidRDefault="00FF2990" w:rsidP="00AD0C38">
      <w:pPr>
        <w:shd w:val="clear" w:color="auto" w:fill="FFFFFF"/>
        <w:ind w:left="50" w:right="22" w:firstLine="659"/>
        <w:jc w:val="both"/>
        <w:rPr>
          <w:szCs w:val="28"/>
        </w:rPr>
      </w:pPr>
      <w:r w:rsidRPr="00FF2990">
        <w:rPr>
          <w:szCs w:val="28"/>
        </w:rPr>
        <w:t xml:space="preserve">4. </w:t>
      </w:r>
      <w:r w:rsidR="00AD0C38" w:rsidRPr="00FF2990">
        <w:rPr>
          <w:szCs w:val="28"/>
        </w:rPr>
        <w:t xml:space="preserve">Технические и </w:t>
      </w:r>
      <w:r w:rsidR="00AD0C38" w:rsidRPr="00FF2990">
        <w:rPr>
          <w:spacing w:val="-2"/>
          <w:szCs w:val="28"/>
        </w:rPr>
        <w:t xml:space="preserve">первичные средства пожаротушения и их расположение. Действия при </w:t>
      </w:r>
      <w:r w:rsidR="00AD0C38" w:rsidRPr="00FF2990">
        <w:rPr>
          <w:iCs/>
          <w:spacing w:val="-2"/>
          <w:szCs w:val="28"/>
        </w:rPr>
        <w:t>их</w:t>
      </w:r>
      <w:r w:rsidR="00AD0C38" w:rsidRPr="00FF2990">
        <w:rPr>
          <w:i/>
          <w:iCs/>
          <w:spacing w:val="-2"/>
          <w:szCs w:val="28"/>
        </w:rPr>
        <w:t xml:space="preserve"> </w:t>
      </w:r>
      <w:r w:rsidR="00AD0C38" w:rsidRPr="00FF2990">
        <w:rPr>
          <w:szCs w:val="28"/>
        </w:rPr>
        <w:t>применении.</w:t>
      </w:r>
    </w:p>
    <w:p w:rsidR="00AD0C38" w:rsidRPr="00FF2990" w:rsidRDefault="00AD0C38" w:rsidP="00AD0C38">
      <w:pPr>
        <w:pStyle w:val="a8"/>
        <w:spacing w:before="0" w:line="240" w:lineRule="auto"/>
        <w:ind w:left="0" w:right="351" w:firstLine="709"/>
        <w:jc w:val="both"/>
        <w:rPr>
          <w:szCs w:val="28"/>
        </w:rPr>
      </w:pPr>
    </w:p>
    <w:p w:rsidR="004C13C2" w:rsidRPr="00DF5E5A" w:rsidRDefault="00FF2990" w:rsidP="00DF5E5A">
      <w:pPr>
        <w:ind w:firstLine="708"/>
        <w:jc w:val="both"/>
        <w:rPr>
          <w:b/>
          <w:color w:val="000000"/>
          <w:szCs w:val="28"/>
        </w:rPr>
      </w:pPr>
      <w:r w:rsidRPr="00FF2990">
        <w:rPr>
          <w:b/>
          <w:szCs w:val="28"/>
        </w:rPr>
        <w:t xml:space="preserve">Вопрос 1. Виды, назначение и правила пользования имеющимися в Университете </w:t>
      </w:r>
      <w:r w:rsidRPr="00FF2990">
        <w:rPr>
          <w:b/>
          <w:spacing w:val="-1"/>
          <w:szCs w:val="28"/>
        </w:rPr>
        <w:t>средствами индивидуальной защиты. Порядок получени</w:t>
      </w:r>
      <w:r w:rsidR="00873799">
        <w:rPr>
          <w:b/>
          <w:spacing w:val="-1"/>
          <w:szCs w:val="28"/>
        </w:rPr>
        <w:t>я средств индивидуальной защиты</w:t>
      </w:r>
    </w:p>
    <w:p w:rsidR="00FB79CF" w:rsidRPr="00DF5E5A" w:rsidRDefault="00FB79CF" w:rsidP="00DF5E5A">
      <w:pPr>
        <w:pStyle w:val="21"/>
        <w:keepNext/>
        <w:keepLines/>
        <w:spacing w:before="120"/>
        <w:ind w:firstLineChars="250" w:firstLine="700"/>
        <w:rPr>
          <w:szCs w:val="28"/>
        </w:rPr>
      </w:pPr>
      <w:r w:rsidRPr="00DF5E5A">
        <w:rPr>
          <w:szCs w:val="28"/>
        </w:rPr>
        <w:t>В рез</w:t>
      </w:r>
      <w:r w:rsidR="00DF5E5A" w:rsidRPr="00DF5E5A">
        <w:rPr>
          <w:szCs w:val="28"/>
        </w:rPr>
        <w:t xml:space="preserve">ультате аварий на </w:t>
      </w:r>
      <w:r w:rsidR="00DF5E5A">
        <w:rPr>
          <w:szCs w:val="28"/>
        </w:rPr>
        <w:t>потенциально опасных объектах (</w:t>
      </w:r>
      <w:r w:rsidR="00DF5E5A" w:rsidRPr="00DF5E5A">
        <w:rPr>
          <w:szCs w:val="28"/>
        </w:rPr>
        <w:t>ПОО</w:t>
      </w:r>
      <w:r w:rsidR="00DF5E5A">
        <w:rPr>
          <w:szCs w:val="28"/>
        </w:rPr>
        <w:t>)</w:t>
      </w:r>
      <w:r w:rsidR="00DF5E5A" w:rsidRPr="00DF5E5A">
        <w:rPr>
          <w:szCs w:val="28"/>
        </w:rPr>
        <w:t xml:space="preserve"> возможно </w:t>
      </w:r>
      <w:r w:rsidR="00DF5E5A">
        <w:rPr>
          <w:szCs w:val="28"/>
        </w:rPr>
        <w:t>поражение людей аварийно-</w:t>
      </w:r>
      <w:r w:rsidRPr="00DF5E5A">
        <w:rPr>
          <w:szCs w:val="28"/>
        </w:rPr>
        <w:t>химически опасными, отравляющими и радиоактивными веществами. Для предотвращения (снижения) воздействия на организ</w:t>
      </w:r>
      <w:r w:rsidR="00DF5E5A">
        <w:rPr>
          <w:szCs w:val="28"/>
        </w:rPr>
        <w:t>м поражающего действия аварийно-</w:t>
      </w:r>
      <w:r w:rsidRPr="00DF5E5A">
        <w:rPr>
          <w:szCs w:val="28"/>
        </w:rPr>
        <w:t>химически опасных, отравляющих и радиоактивных веществ используются средства индивидуальной защиты.</w:t>
      </w:r>
    </w:p>
    <w:p w:rsidR="00FB79CF" w:rsidRPr="00DF5E5A" w:rsidRDefault="00FB79CF" w:rsidP="00FB79CF">
      <w:pPr>
        <w:pStyle w:val="21"/>
        <w:ind w:firstLineChars="250" w:firstLine="700"/>
        <w:rPr>
          <w:szCs w:val="28"/>
        </w:rPr>
      </w:pPr>
      <w:r w:rsidRPr="00DF5E5A">
        <w:rPr>
          <w:szCs w:val="28"/>
        </w:rPr>
        <w:t>Средства индивидуальной защиты (СИЗ) - это средства, которыми должен уметь пользо</w:t>
      </w:r>
      <w:r w:rsidR="00DF5E5A">
        <w:rPr>
          <w:szCs w:val="28"/>
        </w:rPr>
        <w:t xml:space="preserve">ваться каждый человек, так как </w:t>
      </w:r>
      <w:r w:rsidRPr="00DF5E5A">
        <w:rPr>
          <w:szCs w:val="28"/>
        </w:rPr>
        <w:t>они предназначены для оказания первой помощи в чрезвычайных ситуациях.</w:t>
      </w:r>
    </w:p>
    <w:p w:rsidR="00FB79CF" w:rsidRPr="00DF5E5A" w:rsidRDefault="00FB79CF" w:rsidP="00DF5E5A">
      <w:pPr>
        <w:pStyle w:val="12"/>
        <w:keepNext/>
        <w:keepLines/>
        <w:spacing w:before="120"/>
        <w:ind w:left="0" w:firstLineChars="250" w:firstLine="703"/>
        <w:jc w:val="center"/>
        <w:rPr>
          <w:b/>
          <w:sz w:val="28"/>
          <w:szCs w:val="28"/>
        </w:rPr>
      </w:pPr>
      <w:r w:rsidRPr="00DF5E5A">
        <w:rPr>
          <w:b/>
          <w:sz w:val="28"/>
          <w:szCs w:val="28"/>
        </w:rPr>
        <w:t>Средства индивидуальной защиты органов дыхания</w:t>
      </w:r>
    </w:p>
    <w:p w:rsidR="00FB79CF" w:rsidRPr="00DF5E5A" w:rsidRDefault="00FB79CF" w:rsidP="00FB79CF">
      <w:pPr>
        <w:pStyle w:val="12"/>
        <w:keepNext/>
        <w:keepLines/>
        <w:ind w:left="0" w:firstLineChars="250" w:firstLine="700"/>
        <w:jc w:val="both"/>
        <w:rPr>
          <w:sz w:val="28"/>
          <w:szCs w:val="28"/>
        </w:rPr>
      </w:pPr>
      <w:r w:rsidRPr="00DF5E5A">
        <w:rPr>
          <w:sz w:val="28"/>
          <w:szCs w:val="28"/>
        </w:rPr>
        <w:t>По принципу защитного де</w:t>
      </w:r>
      <w:r w:rsidR="00DF5E5A">
        <w:rPr>
          <w:sz w:val="28"/>
          <w:szCs w:val="28"/>
        </w:rPr>
        <w:t xml:space="preserve">йствия средства индивидуальной </w:t>
      </w:r>
      <w:r w:rsidRPr="00DF5E5A">
        <w:rPr>
          <w:sz w:val="28"/>
          <w:szCs w:val="28"/>
        </w:rPr>
        <w:t>защиты органов дыхания (СИЗОД) подразделяются на фильтрующие и изолирующие.</w:t>
      </w:r>
    </w:p>
    <w:p w:rsidR="00FB79CF" w:rsidRPr="00DF5E5A" w:rsidRDefault="00FB79CF" w:rsidP="00FB79CF">
      <w:pPr>
        <w:pStyle w:val="12"/>
        <w:ind w:left="0" w:firstLineChars="250" w:firstLine="700"/>
        <w:jc w:val="both"/>
        <w:rPr>
          <w:sz w:val="28"/>
          <w:szCs w:val="28"/>
        </w:rPr>
      </w:pPr>
      <w:r w:rsidRPr="00DF5E5A">
        <w:rPr>
          <w:sz w:val="28"/>
          <w:szCs w:val="28"/>
        </w:rPr>
        <w:t xml:space="preserve">К СИЗОД фильтрующего типа относятся: противогазы, респираторы и простейшие средства защиты. </w:t>
      </w:r>
    </w:p>
    <w:p w:rsidR="00FB79CF" w:rsidRPr="00DF5E5A" w:rsidRDefault="00FB79CF" w:rsidP="00FB79CF">
      <w:pPr>
        <w:ind w:firstLineChars="250" w:firstLine="700"/>
        <w:jc w:val="both"/>
        <w:rPr>
          <w:szCs w:val="28"/>
          <w:u w:val="single"/>
        </w:rPr>
      </w:pPr>
      <w:r w:rsidRPr="00DF5E5A">
        <w:rPr>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t>объемная доля кислорода в воздухе менее 18%;</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lastRenderedPageBreak/>
        <w:t>в воздухе содержатся АХОВ, защита от которых не предусмотрена инструкцией по эксплуатации;</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t>концентрация АХОВ в воздухе превышает максимальное значение, предусмотренное инструкцией по эксплуатации;</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t>в воздухе содержатся плохосорбирующиеся органические вещества (метан, этан, бутан, этилен, ацитилен и др.).</w:t>
      </w:r>
    </w:p>
    <w:p w:rsidR="00FB79CF" w:rsidRPr="00DF5E5A" w:rsidRDefault="00FB79CF" w:rsidP="00193638">
      <w:pPr>
        <w:keepNext/>
        <w:keepLines/>
        <w:spacing w:before="120"/>
        <w:ind w:firstLineChars="250" w:firstLine="703"/>
        <w:jc w:val="center"/>
        <w:rPr>
          <w:b/>
          <w:szCs w:val="28"/>
        </w:rPr>
      </w:pPr>
      <w:r w:rsidRPr="00DF5E5A">
        <w:rPr>
          <w:b/>
          <w:szCs w:val="28"/>
        </w:rPr>
        <w:t>Фильтрующие противогазы</w:t>
      </w:r>
    </w:p>
    <w:p w:rsidR="00FB79CF" w:rsidRPr="00DF5E5A" w:rsidRDefault="00FB79CF" w:rsidP="00FB79CF">
      <w:pPr>
        <w:ind w:firstLineChars="250" w:firstLine="700"/>
        <w:jc w:val="both"/>
        <w:rPr>
          <w:szCs w:val="28"/>
        </w:rPr>
      </w:pPr>
      <w:r w:rsidRPr="00DF5E5A">
        <w:rPr>
          <w:szCs w:val="28"/>
        </w:rPr>
        <w:t>Фильтрующие противогазы предназначены для защиты органов дыхания, глаз и кожи лица челове</w:t>
      </w:r>
      <w:r w:rsidR="00DF5E5A">
        <w:rPr>
          <w:szCs w:val="28"/>
        </w:rPr>
        <w:t xml:space="preserve">ка от аэрозолей, паров и газов </w:t>
      </w:r>
      <w:r w:rsidRPr="00DF5E5A">
        <w:rPr>
          <w:szCs w:val="28"/>
        </w:rPr>
        <w:t>отравляющих веществ (ОВ) и радиоактивных веществ (РВ), биологических аэрозолей (БА).</w:t>
      </w:r>
    </w:p>
    <w:p w:rsidR="00FB79CF" w:rsidRPr="00DF5E5A" w:rsidRDefault="00FB79CF" w:rsidP="00FB79CF">
      <w:pPr>
        <w:keepNext/>
        <w:keepLines/>
        <w:ind w:firstLineChars="250" w:firstLine="700"/>
        <w:jc w:val="both"/>
        <w:rPr>
          <w:szCs w:val="28"/>
        </w:rPr>
      </w:pPr>
      <w:r w:rsidRPr="00DF5E5A">
        <w:rPr>
          <w:szCs w:val="28"/>
        </w:rPr>
        <w:t xml:space="preserve">К современным образцам относятся модернизированные фильтрующие гражданские противогазы ГП-7Б, ГП-7ВМБ. </w:t>
      </w:r>
    </w:p>
    <w:p w:rsidR="00DF5E5A" w:rsidRDefault="00FB79CF" w:rsidP="00FB79CF">
      <w:pPr>
        <w:ind w:firstLineChars="250" w:firstLine="700"/>
        <w:jc w:val="both"/>
        <w:rPr>
          <w:szCs w:val="28"/>
        </w:rPr>
      </w:pPr>
      <w:r w:rsidRPr="00DF5E5A">
        <w:rPr>
          <w:szCs w:val="28"/>
        </w:rPr>
        <w:t>Но имеются и другие противогазы, к</w:t>
      </w:r>
      <w:r w:rsidR="00DF5E5A">
        <w:rPr>
          <w:szCs w:val="28"/>
        </w:rPr>
        <w:t xml:space="preserve">оторые можно использовать, это </w:t>
      </w:r>
    </w:p>
    <w:p w:rsidR="00FB79CF" w:rsidRPr="00DF5E5A" w:rsidRDefault="00FB79CF" w:rsidP="00DF5E5A">
      <w:pPr>
        <w:jc w:val="both"/>
        <w:rPr>
          <w:szCs w:val="28"/>
        </w:rPr>
      </w:pPr>
      <w:r w:rsidRPr="00DF5E5A">
        <w:rPr>
          <w:szCs w:val="28"/>
        </w:rPr>
        <w:t xml:space="preserve">ГП-7, ГП-7В, ГП-7ВМ. </w:t>
      </w:r>
    </w:p>
    <w:p w:rsidR="00FB79CF" w:rsidRPr="00DF5E5A" w:rsidRDefault="00FB79CF" w:rsidP="00FB79CF">
      <w:pPr>
        <w:ind w:firstLineChars="250" w:firstLine="700"/>
        <w:jc w:val="both"/>
        <w:rPr>
          <w:szCs w:val="28"/>
        </w:rPr>
      </w:pPr>
      <w:r w:rsidRPr="00DF5E5A">
        <w:rPr>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rsidR="00FB79CF" w:rsidRPr="00DF5E5A" w:rsidRDefault="00FB79CF" w:rsidP="00FB79CF">
      <w:pPr>
        <w:ind w:firstLineChars="125" w:firstLine="350"/>
        <w:jc w:val="center"/>
        <w:rPr>
          <w:szCs w:val="28"/>
        </w:rPr>
      </w:pPr>
      <w:r w:rsidRPr="00DF5E5A">
        <w:rPr>
          <w:noProof/>
          <w:szCs w:val="28"/>
        </w:rPr>
        <w:drawing>
          <wp:inline distT="0" distB="0" distL="0" distR="0">
            <wp:extent cx="2472690" cy="1945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pic:cNvPicPr>
                      <a:picLocks noChangeAspect="1" noChangeArrowheads="1"/>
                    </pic:cNvPicPr>
                  </pic:nvPicPr>
                  <pic:blipFill>
                    <a:blip r:embed="rId9">
                      <a:extLst>
                        <a:ext uri="{28A0092B-C50C-407E-A947-70E740481C1C}">
                          <a14:useLocalDpi xmlns:a14="http://schemas.microsoft.com/office/drawing/2010/main" val="0"/>
                        </a:ext>
                      </a:extLst>
                    </a:blip>
                    <a:srcRect l="2080" t="2425"/>
                    <a:stretch>
                      <a:fillRect/>
                    </a:stretch>
                  </pic:blipFill>
                  <pic:spPr bwMode="auto">
                    <a:xfrm>
                      <a:off x="0" y="0"/>
                      <a:ext cx="2472690" cy="1945640"/>
                    </a:xfrm>
                    <a:prstGeom prst="rect">
                      <a:avLst/>
                    </a:prstGeom>
                    <a:solidFill>
                      <a:srgbClr val="FFFFFF"/>
                    </a:solidFill>
                    <a:ln>
                      <a:noFill/>
                    </a:ln>
                    <a:effectLst/>
                  </pic:spPr>
                </pic:pic>
              </a:graphicData>
            </a:graphic>
          </wp:inline>
        </w:drawing>
      </w:r>
    </w:p>
    <w:p w:rsidR="00FB79CF" w:rsidRPr="00DF5E5A" w:rsidRDefault="00FB79CF" w:rsidP="00FB79CF">
      <w:pPr>
        <w:widowControl w:val="0"/>
        <w:autoSpaceDE w:val="0"/>
        <w:ind w:firstLineChars="125" w:firstLine="350"/>
        <w:jc w:val="center"/>
        <w:rPr>
          <w:bCs/>
          <w:szCs w:val="28"/>
        </w:rPr>
      </w:pPr>
      <w:r w:rsidRPr="00DF5E5A">
        <w:rPr>
          <w:bCs/>
          <w:szCs w:val="28"/>
        </w:rPr>
        <w:t xml:space="preserve">Рис.1. </w:t>
      </w:r>
      <w:r w:rsidRPr="00DF5E5A">
        <w:rPr>
          <w:szCs w:val="28"/>
        </w:rPr>
        <w:t xml:space="preserve"> </w:t>
      </w:r>
      <w:r w:rsidRPr="00DF5E5A">
        <w:rPr>
          <w:bCs/>
          <w:szCs w:val="28"/>
        </w:rPr>
        <w:t>Гражданский фильтрующий противогаз ГП-7В</w:t>
      </w:r>
    </w:p>
    <w:p w:rsidR="00FB79CF" w:rsidRPr="00DF5E5A" w:rsidRDefault="00FB79CF" w:rsidP="00FB79CF">
      <w:pPr>
        <w:ind w:firstLineChars="125" w:firstLine="350"/>
        <w:jc w:val="both"/>
        <w:rPr>
          <w:szCs w:val="28"/>
        </w:rPr>
      </w:pPr>
    </w:p>
    <w:p w:rsidR="00FB79CF" w:rsidRPr="00DF5E5A" w:rsidRDefault="00FB79CF" w:rsidP="00FB79CF">
      <w:pPr>
        <w:ind w:firstLineChars="333" w:firstLine="932"/>
        <w:jc w:val="both"/>
        <w:rPr>
          <w:szCs w:val="28"/>
        </w:rPr>
      </w:pPr>
      <w:r w:rsidRPr="00DF5E5A">
        <w:rPr>
          <w:szCs w:val="28"/>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rsidR="00FB79CF" w:rsidRPr="00DF5E5A" w:rsidRDefault="00FB79CF" w:rsidP="00FB79CF">
      <w:pPr>
        <w:widowControl w:val="0"/>
        <w:autoSpaceDE w:val="0"/>
        <w:ind w:firstLineChars="333" w:firstLine="932"/>
        <w:jc w:val="both"/>
        <w:rPr>
          <w:szCs w:val="28"/>
        </w:rPr>
      </w:pPr>
      <w:r w:rsidRPr="00DF5E5A">
        <w:rPr>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rsidR="00FB79CF" w:rsidRPr="00DF5E5A" w:rsidRDefault="00FB79CF" w:rsidP="00FB79CF">
      <w:pPr>
        <w:widowControl w:val="0"/>
        <w:autoSpaceDE w:val="0"/>
        <w:ind w:firstLineChars="333" w:firstLine="932"/>
        <w:jc w:val="both"/>
        <w:rPr>
          <w:szCs w:val="28"/>
        </w:rPr>
      </w:pPr>
      <w:r w:rsidRPr="00DF5E5A">
        <w:rPr>
          <w:szCs w:val="28"/>
        </w:rPr>
        <w:t xml:space="preserve">Противогаз собирают так: в левую руку берут шлем-маску за </w:t>
      </w:r>
      <w:r w:rsidRPr="00DF5E5A">
        <w:rPr>
          <w:szCs w:val="28"/>
        </w:rPr>
        <w:lastRenderedPageBreak/>
        <w:t>клапанную коробку, а правой рукой ввинчивают до отказа фильтрующе-поглощающую коробку навинтованной горловиной в патрубок клапанной коробки шлем-маски.</w:t>
      </w:r>
    </w:p>
    <w:p w:rsidR="00FB79CF" w:rsidRPr="00DF5E5A" w:rsidRDefault="00FB79CF" w:rsidP="00FB79CF">
      <w:pPr>
        <w:widowControl w:val="0"/>
        <w:autoSpaceDE w:val="0"/>
        <w:ind w:firstLineChars="333" w:firstLine="932"/>
        <w:jc w:val="both"/>
        <w:rPr>
          <w:szCs w:val="28"/>
        </w:rPr>
      </w:pPr>
      <w:r w:rsidRPr="00DF5E5A">
        <w:rPr>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rsidR="00FB79CF" w:rsidRPr="00DF5E5A" w:rsidRDefault="00FB79CF" w:rsidP="00FB79CF">
      <w:pPr>
        <w:widowControl w:val="0"/>
        <w:autoSpaceDE w:val="0"/>
        <w:ind w:firstLineChars="333" w:firstLine="932"/>
        <w:jc w:val="both"/>
        <w:rPr>
          <w:szCs w:val="28"/>
        </w:rPr>
      </w:pPr>
      <w:r w:rsidRPr="00DF5E5A">
        <w:rPr>
          <w:szCs w:val="28"/>
        </w:rPr>
        <w:t>Проверенный противогаз в собранном виде укладывают в сумку, снизу кладут фильтрующе-поглощающую коробку, сверху – шлем-маску.</w:t>
      </w:r>
    </w:p>
    <w:p w:rsidR="00FB79CF" w:rsidRPr="00DF5E5A" w:rsidRDefault="00FB79CF" w:rsidP="00FB79CF">
      <w:pPr>
        <w:widowControl w:val="0"/>
        <w:autoSpaceDE w:val="0"/>
        <w:ind w:firstLineChars="333" w:firstLine="932"/>
        <w:jc w:val="both"/>
        <w:rPr>
          <w:szCs w:val="28"/>
        </w:rPr>
      </w:pPr>
      <w:r w:rsidRPr="00DF5E5A">
        <w:rPr>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rsidR="00FB79CF" w:rsidRPr="00DF5E5A" w:rsidRDefault="00FB79CF" w:rsidP="00FB79CF">
      <w:pPr>
        <w:widowControl w:val="0"/>
        <w:autoSpaceDE w:val="0"/>
        <w:ind w:firstLineChars="333" w:firstLine="932"/>
        <w:jc w:val="both"/>
        <w:rPr>
          <w:szCs w:val="28"/>
        </w:rPr>
      </w:pPr>
      <w:r w:rsidRPr="00DF5E5A">
        <w:rPr>
          <w:szCs w:val="28"/>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FB79CF" w:rsidRPr="00DF5E5A" w:rsidRDefault="00FB79CF" w:rsidP="00FB79CF">
      <w:pPr>
        <w:widowControl w:val="0"/>
        <w:autoSpaceDE w:val="0"/>
        <w:ind w:firstLineChars="333" w:firstLine="932"/>
        <w:jc w:val="both"/>
        <w:rPr>
          <w:szCs w:val="28"/>
        </w:rPr>
      </w:pPr>
      <w:r w:rsidRPr="00DF5E5A">
        <w:rPr>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FB79CF" w:rsidRPr="00DF5E5A" w:rsidRDefault="00FB79CF" w:rsidP="00FB79CF">
      <w:pPr>
        <w:widowControl w:val="0"/>
        <w:autoSpaceDE w:val="0"/>
        <w:ind w:firstLineChars="333" w:firstLine="932"/>
        <w:jc w:val="both"/>
        <w:rPr>
          <w:szCs w:val="28"/>
        </w:rPr>
      </w:pPr>
      <w:r w:rsidRPr="00DF5E5A">
        <w:rPr>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rsidR="00FB79CF" w:rsidRPr="00DF5E5A" w:rsidRDefault="00FB79CF" w:rsidP="00FB79CF">
      <w:pPr>
        <w:widowControl w:val="0"/>
        <w:autoSpaceDE w:val="0"/>
        <w:ind w:firstLineChars="333" w:firstLine="932"/>
        <w:jc w:val="both"/>
        <w:rPr>
          <w:szCs w:val="28"/>
        </w:rPr>
      </w:pPr>
      <w:r w:rsidRPr="00DF5E5A">
        <w:rPr>
          <w:szCs w:val="28"/>
        </w:rPr>
        <w:t>Противогаз считается надетым правильно, если стекла очков лицевой части находятся против глаз, шлем-маска плотно прилегает к лицу.</w:t>
      </w:r>
    </w:p>
    <w:p w:rsidR="00FB79CF" w:rsidRPr="00DF5E5A" w:rsidRDefault="00FB79CF" w:rsidP="00FB79CF">
      <w:pPr>
        <w:widowControl w:val="0"/>
        <w:autoSpaceDE w:val="0"/>
        <w:ind w:firstLineChars="333" w:firstLine="932"/>
        <w:jc w:val="both"/>
        <w:rPr>
          <w:szCs w:val="28"/>
        </w:rPr>
      </w:pPr>
      <w:r w:rsidRPr="00DF5E5A">
        <w:rPr>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FB79CF" w:rsidRPr="00DF5E5A" w:rsidRDefault="00FB79CF" w:rsidP="00FB79CF">
      <w:pPr>
        <w:widowControl w:val="0"/>
        <w:autoSpaceDE w:val="0"/>
        <w:ind w:firstLineChars="333" w:firstLine="932"/>
        <w:jc w:val="both"/>
        <w:rPr>
          <w:szCs w:val="28"/>
        </w:rPr>
      </w:pPr>
      <w:r w:rsidRPr="00DF5E5A">
        <w:rPr>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FB79CF" w:rsidRPr="00DF5E5A" w:rsidRDefault="00FB79CF" w:rsidP="00FB79CF">
      <w:pPr>
        <w:widowControl w:val="0"/>
        <w:autoSpaceDE w:val="0"/>
        <w:ind w:firstLineChars="333" w:firstLine="932"/>
        <w:jc w:val="both"/>
        <w:rPr>
          <w:szCs w:val="28"/>
        </w:rPr>
      </w:pPr>
      <w:r w:rsidRPr="00DF5E5A">
        <w:rPr>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FB79CF" w:rsidRPr="00DF5E5A" w:rsidRDefault="00FB79CF" w:rsidP="00FB79CF">
      <w:pPr>
        <w:widowControl w:val="0"/>
        <w:autoSpaceDE w:val="0"/>
        <w:ind w:firstLineChars="333" w:firstLine="932"/>
        <w:jc w:val="both"/>
        <w:rPr>
          <w:szCs w:val="28"/>
        </w:rPr>
      </w:pPr>
      <w:r w:rsidRPr="00DF5E5A">
        <w:rPr>
          <w:szCs w:val="28"/>
        </w:rPr>
        <w:t xml:space="preserve">При пользовании противогазом зимой возможно огрубление (отвердевание) резины, замерзание стекол очкового узла, смерзание </w:t>
      </w:r>
      <w:r w:rsidRPr="00DF5E5A">
        <w:rPr>
          <w:szCs w:val="28"/>
        </w:rPr>
        <w:lastRenderedPageBreak/>
        <w:t>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w:t>
      </w:r>
      <w:r w:rsidR="00CE3364">
        <w:rPr>
          <w:szCs w:val="28"/>
        </w:rPr>
        <w:t xml:space="preserve">ной </w:t>
      </w:r>
      <w:r w:rsidRPr="00DF5E5A">
        <w:rPr>
          <w:szCs w:val="28"/>
        </w:rPr>
        <w:t>атмосфере периодически обогревать лицевую часть противогаза, помещая ее за борт пальто. Если до надевания шлем-маска все же замерзла</w:t>
      </w:r>
      <w:r w:rsidR="00CE3364">
        <w:rPr>
          <w:szCs w:val="28"/>
        </w:rPr>
        <w:t xml:space="preserve">, следует слегка размять ее и, </w:t>
      </w:r>
      <w:r w:rsidRPr="00DF5E5A">
        <w:rPr>
          <w:szCs w:val="28"/>
        </w:rPr>
        <w:t>надев на лицо, отогреть руками до полного прил</w:t>
      </w:r>
      <w:r w:rsidR="00CE3364">
        <w:rPr>
          <w:szCs w:val="28"/>
        </w:rPr>
        <w:t xml:space="preserve">егания к лицу. При надетом </w:t>
      </w:r>
      <w:r w:rsidRPr="00DF5E5A">
        <w:rPr>
          <w:szCs w:val="28"/>
        </w:rPr>
        <w:t>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FB79CF" w:rsidRPr="00DF5E5A" w:rsidRDefault="00FB79CF" w:rsidP="00FB79CF">
      <w:pPr>
        <w:ind w:firstLineChars="333" w:firstLine="932"/>
        <w:jc w:val="both"/>
        <w:rPr>
          <w:b/>
          <w:szCs w:val="28"/>
        </w:rPr>
      </w:pPr>
      <w:r w:rsidRPr="00DF5E5A">
        <w:rPr>
          <w:szCs w:val="28"/>
        </w:rPr>
        <w:t xml:space="preserve">Средствами индивидуальной защиты кожи и органов дыхания изолирующего типа обеспечивается личный состав аварийно – спасательных формирований. </w:t>
      </w:r>
    </w:p>
    <w:p w:rsidR="00FB79CF" w:rsidRPr="00DF5E5A" w:rsidRDefault="00FB79CF" w:rsidP="00FB79CF">
      <w:pPr>
        <w:ind w:firstLineChars="333" w:firstLine="936"/>
        <w:jc w:val="center"/>
        <w:rPr>
          <w:b/>
          <w:szCs w:val="28"/>
        </w:rPr>
      </w:pPr>
      <w:r w:rsidRPr="00DF5E5A">
        <w:rPr>
          <w:b/>
          <w:szCs w:val="28"/>
        </w:rPr>
        <w:t>Респиратор</w:t>
      </w:r>
    </w:p>
    <w:p w:rsidR="00FB79CF" w:rsidRPr="00DF5E5A" w:rsidRDefault="00FB79CF" w:rsidP="00FB79CF">
      <w:pPr>
        <w:ind w:firstLineChars="333" w:firstLine="932"/>
        <w:jc w:val="both"/>
        <w:rPr>
          <w:szCs w:val="28"/>
        </w:rPr>
      </w:pPr>
      <w:r w:rsidRPr="00DF5E5A">
        <w:rPr>
          <w:rStyle w:val="searchmatch"/>
          <w:bCs/>
          <w:szCs w:val="28"/>
          <w:shd w:val="clear" w:color="auto" w:fill="FFFFFF"/>
        </w:rPr>
        <w:t>Респиратор</w:t>
      </w:r>
      <w:r w:rsidRPr="00DF5E5A">
        <w:rPr>
          <w:szCs w:val="28"/>
          <w:shd w:val="clear" w:color="auto" w:fill="FFFFFF"/>
        </w:rPr>
        <w:t> — средство индивидуальной защиты органов дыхания от попадания аэрозолей (пыль, дым, туман) и/или вредных газов.  </w:t>
      </w:r>
      <w:r w:rsidRPr="00DF5E5A">
        <w:rPr>
          <w:szCs w:val="28"/>
        </w:rPr>
        <w:t>Респираторы подразделяются на газопылезащитные, пылезащитные, газозащитные и газодымозащитные респираторы.</w:t>
      </w:r>
    </w:p>
    <w:p w:rsidR="00FB79CF" w:rsidRPr="00DF5E5A" w:rsidRDefault="00FB79CF" w:rsidP="00FB79CF">
      <w:pPr>
        <w:pStyle w:val="12"/>
        <w:ind w:left="0" w:firstLineChars="333" w:firstLine="932"/>
        <w:jc w:val="both"/>
        <w:rPr>
          <w:sz w:val="28"/>
          <w:szCs w:val="28"/>
        </w:rPr>
      </w:pPr>
      <w:r w:rsidRPr="00DF5E5A">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rsidR="00FB79CF" w:rsidRPr="00DF5E5A" w:rsidRDefault="00FB79CF" w:rsidP="00FB79CF">
      <w:pPr>
        <w:pStyle w:val="12"/>
        <w:ind w:left="0" w:firstLineChars="333" w:firstLine="932"/>
        <w:jc w:val="both"/>
        <w:rPr>
          <w:sz w:val="28"/>
          <w:szCs w:val="28"/>
        </w:rPr>
      </w:pPr>
      <w:r w:rsidRPr="00DF5E5A">
        <w:rPr>
          <w:sz w:val="28"/>
          <w:szCs w:val="28"/>
        </w:rPr>
        <w:t xml:space="preserve">- радиоактивной; </w:t>
      </w:r>
    </w:p>
    <w:p w:rsidR="00FB79CF" w:rsidRPr="00DF5E5A" w:rsidRDefault="00FB79CF" w:rsidP="00FB79CF">
      <w:pPr>
        <w:pStyle w:val="12"/>
        <w:ind w:left="0" w:firstLineChars="333" w:firstLine="932"/>
        <w:jc w:val="both"/>
        <w:rPr>
          <w:sz w:val="28"/>
          <w:szCs w:val="28"/>
        </w:rPr>
      </w:pPr>
      <w:r w:rsidRPr="00DF5E5A">
        <w:rPr>
          <w:sz w:val="28"/>
          <w:szCs w:val="28"/>
        </w:rPr>
        <w:t xml:space="preserve">- растительной (пеньковая, хлопковая, древесная, табачная, мучная, сахарная, угольная); </w:t>
      </w:r>
    </w:p>
    <w:p w:rsidR="00FB79CF" w:rsidRPr="00DF5E5A" w:rsidRDefault="00FB79CF" w:rsidP="00FB79CF">
      <w:pPr>
        <w:pStyle w:val="12"/>
        <w:ind w:left="0" w:firstLineChars="333" w:firstLine="932"/>
        <w:jc w:val="both"/>
        <w:rPr>
          <w:sz w:val="28"/>
          <w:szCs w:val="28"/>
        </w:rPr>
      </w:pPr>
      <w:r w:rsidRPr="00DF5E5A">
        <w:rPr>
          <w:sz w:val="28"/>
          <w:szCs w:val="28"/>
        </w:rPr>
        <w:t xml:space="preserve">- животной (шерстяная, роговая, костяная, кожаная, пуховая); </w:t>
      </w:r>
    </w:p>
    <w:p w:rsidR="00FB79CF" w:rsidRPr="00DF5E5A" w:rsidRDefault="00FB79CF" w:rsidP="00FB79CF">
      <w:pPr>
        <w:pStyle w:val="12"/>
        <w:ind w:left="0" w:firstLineChars="333" w:firstLine="932"/>
        <w:jc w:val="both"/>
        <w:rPr>
          <w:sz w:val="28"/>
          <w:szCs w:val="28"/>
        </w:rPr>
      </w:pPr>
      <w:r w:rsidRPr="00DF5E5A">
        <w:rPr>
          <w:sz w:val="28"/>
          <w:szCs w:val="28"/>
        </w:rPr>
        <w:t xml:space="preserve">- металлической (железная, чугунная, стальная, медная, свинцовая); </w:t>
      </w:r>
    </w:p>
    <w:p w:rsidR="00FB79CF" w:rsidRPr="00DF5E5A" w:rsidRDefault="00FB79CF" w:rsidP="00FB79CF">
      <w:pPr>
        <w:pStyle w:val="12"/>
        <w:ind w:left="0" w:firstLineChars="333" w:firstLine="932"/>
        <w:jc w:val="both"/>
        <w:rPr>
          <w:sz w:val="28"/>
          <w:szCs w:val="28"/>
        </w:rPr>
      </w:pPr>
      <w:r w:rsidRPr="00DF5E5A">
        <w:rPr>
          <w:sz w:val="28"/>
          <w:szCs w:val="28"/>
        </w:rPr>
        <w:t>- минеральной (наждачная, цементная, стеклянная, известковая, дорожная);</w:t>
      </w:r>
    </w:p>
    <w:p w:rsidR="00FB79CF" w:rsidRPr="00DF5E5A" w:rsidRDefault="00FB79CF" w:rsidP="00FB79CF">
      <w:pPr>
        <w:pStyle w:val="12"/>
        <w:ind w:left="0" w:firstLineChars="333" w:firstLine="932"/>
        <w:jc w:val="both"/>
        <w:rPr>
          <w:sz w:val="28"/>
          <w:szCs w:val="28"/>
        </w:rPr>
      </w:pPr>
      <w:r w:rsidRPr="00DF5E5A">
        <w:rPr>
          <w:sz w:val="28"/>
          <w:szCs w:val="28"/>
        </w:rPr>
        <w:t xml:space="preserve">- порошкообразных удобрений и ядохимикатов, не выделяющих токсичных газов и паров; </w:t>
      </w:r>
    </w:p>
    <w:p w:rsidR="00FB79CF" w:rsidRDefault="00FB79CF" w:rsidP="00FB79CF">
      <w:pPr>
        <w:pStyle w:val="12"/>
        <w:ind w:left="0" w:firstLineChars="333" w:firstLine="932"/>
        <w:jc w:val="both"/>
        <w:rPr>
          <w:sz w:val="28"/>
          <w:szCs w:val="28"/>
        </w:rPr>
      </w:pPr>
      <w:r w:rsidRPr="00DF5E5A">
        <w:rPr>
          <w:sz w:val="28"/>
          <w:szCs w:val="28"/>
        </w:rPr>
        <w:t>- пылей пигментов и удобрений</w:t>
      </w:r>
      <w:r w:rsidR="00425E56">
        <w:rPr>
          <w:sz w:val="28"/>
          <w:szCs w:val="28"/>
        </w:rPr>
        <w:t>,</w:t>
      </w:r>
      <w:r w:rsidRPr="00DF5E5A">
        <w:rPr>
          <w:sz w:val="28"/>
          <w:szCs w:val="28"/>
        </w:rPr>
        <w:t xml:space="preserve"> и других видов пыли.</w:t>
      </w:r>
    </w:p>
    <w:p w:rsidR="00425E56" w:rsidRPr="00DF5E5A" w:rsidRDefault="00425E56" w:rsidP="00FB79CF">
      <w:pPr>
        <w:pStyle w:val="12"/>
        <w:ind w:left="0" w:firstLineChars="333" w:firstLine="932"/>
        <w:jc w:val="both"/>
        <w:rPr>
          <w:sz w:val="28"/>
          <w:szCs w:val="28"/>
        </w:rPr>
      </w:pPr>
    </w:p>
    <w:p w:rsidR="00FB79CF" w:rsidRPr="00DF5E5A" w:rsidRDefault="00FB79CF" w:rsidP="00FB79CF">
      <w:pPr>
        <w:pStyle w:val="12"/>
        <w:ind w:left="0" w:firstLineChars="125" w:firstLine="350"/>
        <w:jc w:val="center"/>
        <w:rPr>
          <w:sz w:val="28"/>
          <w:szCs w:val="28"/>
        </w:rPr>
      </w:pPr>
      <w:r w:rsidRPr="00DF5E5A">
        <w:rPr>
          <w:noProof/>
          <w:sz w:val="28"/>
          <w:szCs w:val="28"/>
        </w:rPr>
        <w:drawing>
          <wp:inline distT="0" distB="0" distL="0" distR="0">
            <wp:extent cx="1689735" cy="15068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735" cy="1506855"/>
                    </a:xfrm>
                    <a:prstGeom prst="rect">
                      <a:avLst/>
                    </a:prstGeom>
                    <a:solidFill>
                      <a:srgbClr val="FFFFFF"/>
                    </a:solidFill>
                    <a:ln>
                      <a:noFill/>
                    </a:ln>
                    <a:effectLst/>
                  </pic:spPr>
                </pic:pic>
              </a:graphicData>
            </a:graphic>
          </wp:inline>
        </w:drawing>
      </w:r>
    </w:p>
    <w:p w:rsidR="00FB79CF" w:rsidRPr="00DF5E5A" w:rsidRDefault="00FB79CF" w:rsidP="00FB79CF">
      <w:pPr>
        <w:pStyle w:val="12"/>
        <w:ind w:left="0" w:firstLineChars="125" w:firstLine="350"/>
        <w:jc w:val="center"/>
        <w:rPr>
          <w:sz w:val="28"/>
          <w:szCs w:val="28"/>
        </w:rPr>
      </w:pPr>
      <w:r w:rsidRPr="00DF5E5A">
        <w:rPr>
          <w:sz w:val="28"/>
          <w:szCs w:val="28"/>
        </w:rPr>
        <w:t>Рис. 2. Респиратор Р-2</w:t>
      </w:r>
    </w:p>
    <w:p w:rsidR="00FB79CF" w:rsidRPr="00DF5E5A" w:rsidRDefault="00FB79CF" w:rsidP="00FB79CF">
      <w:pPr>
        <w:pStyle w:val="12"/>
        <w:ind w:left="0" w:firstLineChars="125" w:firstLine="350"/>
        <w:jc w:val="both"/>
        <w:rPr>
          <w:sz w:val="28"/>
          <w:szCs w:val="28"/>
        </w:rPr>
      </w:pPr>
      <w:r w:rsidRPr="00DF5E5A">
        <w:rPr>
          <w:sz w:val="28"/>
          <w:szCs w:val="28"/>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rsidR="00FB79CF" w:rsidRPr="00DF5E5A" w:rsidRDefault="00FB79CF" w:rsidP="00FB79CF">
      <w:pPr>
        <w:pStyle w:val="12"/>
        <w:ind w:left="0" w:firstLineChars="250" w:firstLine="700"/>
        <w:jc w:val="both"/>
        <w:rPr>
          <w:sz w:val="28"/>
          <w:szCs w:val="28"/>
        </w:rPr>
      </w:pPr>
      <w:r w:rsidRPr="00DF5E5A">
        <w:rPr>
          <w:sz w:val="28"/>
          <w:szCs w:val="28"/>
        </w:rPr>
        <w:lastRenderedPageBreak/>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подмасочное пространство и органы дыхания. При выдохе воздух выходит наружу через клапан выдоха. Респиратор Р-2 выпускается 1-го, 2-го и 3-го роста. </w:t>
      </w:r>
    </w:p>
    <w:p w:rsidR="00FB79CF" w:rsidRPr="00DF5E5A" w:rsidRDefault="00FB79CF" w:rsidP="00FB79CF">
      <w:pPr>
        <w:pStyle w:val="12"/>
        <w:ind w:left="0" w:firstLineChars="250" w:firstLine="700"/>
        <w:jc w:val="both"/>
        <w:rPr>
          <w:sz w:val="28"/>
          <w:szCs w:val="28"/>
        </w:rPr>
      </w:pPr>
      <w:r w:rsidRPr="00DF5E5A">
        <w:rPr>
          <w:sz w:val="28"/>
          <w:szCs w:val="28"/>
        </w:rPr>
        <w:t xml:space="preserve">Респиратор не защищает от токсичных газов и паров. </w:t>
      </w:r>
    </w:p>
    <w:p w:rsidR="00FB79CF" w:rsidRPr="00DF5E5A" w:rsidRDefault="00FB79CF" w:rsidP="00FB79CF">
      <w:pPr>
        <w:pStyle w:val="12"/>
        <w:ind w:left="0" w:firstLineChars="250" w:firstLine="700"/>
        <w:jc w:val="both"/>
        <w:rPr>
          <w:sz w:val="28"/>
          <w:szCs w:val="28"/>
        </w:rPr>
      </w:pPr>
      <w:r w:rsidRPr="00DF5E5A">
        <w:rPr>
          <w:sz w:val="28"/>
          <w:szCs w:val="28"/>
        </w:rPr>
        <w:t>Респиратор Р-2 обеспечивает защиту органов дыхания, как в летних, так и в зимних условиях.</w:t>
      </w:r>
    </w:p>
    <w:p w:rsidR="00FB79CF" w:rsidRPr="00DF5E5A" w:rsidRDefault="00FB79CF" w:rsidP="00FB79CF">
      <w:pPr>
        <w:pStyle w:val="12"/>
        <w:ind w:left="0" w:firstLineChars="250" w:firstLine="703"/>
        <w:jc w:val="both"/>
        <w:rPr>
          <w:sz w:val="28"/>
          <w:szCs w:val="28"/>
        </w:rPr>
      </w:pPr>
      <w:r w:rsidRPr="00DF5E5A">
        <w:rPr>
          <w:b/>
          <w:noProof/>
          <w:sz w:val="28"/>
          <w:szCs w:val="28"/>
        </w:rPr>
        <w:drawing>
          <wp:anchor distT="0" distB="0" distL="114300" distR="114300" simplePos="0" relativeHeight="251657728" behindDoc="1" locked="0" layoutInCell="1" allowOverlap="1">
            <wp:simplePos x="0" y="0"/>
            <wp:positionH relativeFrom="column">
              <wp:posOffset>397103</wp:posOffset>
            </wp:positionH>
            <wp:positionV relativeFrom="paragraph">
              <wp:posOffset>155575</wp:posOffset>
            </wp:positionV>
            <wp:extent cx="802640" cy="2085975"/>
            <wp:effectExtent l="0" t="0" r="0" b="0"/>
            <wp:wrapTight wrapText="bothSides">
              <wp:wrapPolygon edited="0">
                <wp:start x="0" y="0"/>
                <wp:lineTo x="0" y="21501"/>
                <wp:lineTo x="21019" y="21501"/>
                <wp:lineTo x="21019" y="0"/>
                <wp:lineTo x="0" y="0"/>
              </wp:wrapPolygon>
            </wp:wrapTight>
            <wp:docPr id="10" name="Рисунок 10" descr="tumb-122268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tumb-12226857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208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79CF" w:rsidRPr="00DF5E5A" w:rsidRDefault="00FB79CF" w:rsidP="00FB79CF">
      <w:pPr>
        <w:pStyle w:val="21"/>
        <w:ind w:firstLineChars="333" w:firstLine="936"/>
        <w:jc w:val="center"/>
        <w:rPr>
          <w:b/>
          <w:bCs/>
          <w:szCs w:val="28"/>
        </w:rPr>
      </w:pPr>
      <w:r w:rsidRPr="00DF5E5A">
        <w:rPr>
          <w:b/>
          <w:szCs w:val="28"/>
        </w:rPr>
        <w:t>Средства индивидуальной защиты кожи человека</w:t>
      </w:r>
    </w:p>
    <w:p w:rsidR="00FB79CF" w:rsidRPr="00DF5E5A" w:rsidRDefault="00FB79CF" w:rsidP="00FB79CF">
      <w:pPr>
        <w:pStyle w:val="21"/>
        <w:ind w:firstLineChars="333" w:firstLine="936"/>
        <w:jc w:val="center"/>
        <w:rPr>
          <w:szCs w:val="28"/>
        </w:rPr>
      </w:pPr>
      <w:r w:rsidRPr="00DF5E5A">
        <w:rPr>
          <w:b/>
          <w:bCs/>
          <w:szCs w:val="28"/>
        </w:rPr>
        <w:t xml:space="preserve">Общевойсковой защитный комплект (ОЗК) </w:t>
      </w:r>
    </w:p>
    <w:p w:rsidR="00FB79CF" w:rsidRPr="00DF5E5A" w:rsidRDefault="00FB79CF" w:rsidP="00FB79CF">
      <w:pPr>
        <w:pStyle w:val="21"/>
        <w:ind w:firstLineChars="333" w:firstLine="932"/>
        <w:rPr>
          <w:szCs w:val="28"/>
        </w:rPr>
      </w:pPr>
    </w:p>
    <w:p w:rsidR="00FB79CF" w:rsidRDefault="00FB79CF" w:rsidP="00CE3364">
      <w:pPr>
        <w:pStyle w:val="21"/>
        <w:ind w:left="2124"/>
        <w:rPr>
          <w:rFonts w:eastAsia="SimSun"/>
          <w:color w:val="000000"/>
          <w:szCs w:val="28"/>
        </w:rPr>
      </w:pPr>
      <w:r w:rsidRPr="00DF5E5A">
        <w:rPr>
          <w:rFonts w:eastAsia="SimSun"/>
          <w:b/>
          <w:color w:val="000000"/>
          <w:szCs w:val="28"/>
        </w:rPr>
        <w:t>Общевойсковой защитный комплект</w:t>
      </w:r>
      <w:r w:rsidRPr="00DF5E5A">
        <w:rPr>
          <w:rFonts w:eastAsia="SimSun"/>
          <w:color w:val="000000"/>
          <w:szCs w:val="28"/>
        </w:rPr>
        <w:t xml:space="preserve"> </w:t>
      </w:r>
      <w:r w:rsidRPr="00DF5E5A">
        <w:rPr>
          <w:rFonts w:eastAsia="SimSun"/>
          <w:i/>
          <w:color w:val="000000"/>
          <w:szCs w:val="28"/>
        </w:rPr>
        <w:t>(рис.4)</w:t>
      </w:r>
      <w:r w:rsidRPr="00DF5E5A">
        <w:rPr>
          <w:rFonts w:eastAsia="SimSun"/>
          <w:color w:val="000000"/>
          <w:szCs w:val="28"/>
        </w:rPr>
        <w:t xml:space="preserve"> — </w:t>
      </w:r>
      <w:hyperlink r:id="rId12" w:tooltip="Средство индивидуальной защиты" w:history="1">
        <w:r w:rsidRPr="00CE3364">
          <w:rPr>
            <w:rStyle w:val="af3"/>
            <w:rFonts w:eastAsia="SimSun"/>
            <w:color w:val="000000"/>
            <w:szCs w:val="28"/>
            <w:u w:val="none"/>
          </w:rPr>
          <w:t>средство индивидуальной защиты</w:t>
        </w:r>
      </w:hyperlink>
      <w:r w:rsidR="00CE3364" w:rsidRPr="00CE3364">
        <w:rPr>
          <w:rFonts w:eastAsia="SimSun"/>
          <w:color w:val="000000"/>
          <w:szCs w:val="28"/>
        </w:rPr>
        <w:t xml:space="preserve"> кожи человека от  аварийно-</w:t>
      </w:r>
      <w:r w:rsidRPr="00CE3364">
        <w:rPr>
          <w:rFonts w:eastAsia="SimSun"/>
          <w:color w:val="000000"/>
          <w:szCs w:val="28"/>
        </w:rPr>
        <w:t xml:space="preserve">химически опасных веществ, </w:t>
      </w:r>
      <w:hyperlink r:id="rId13" w:tooltip="Биологическое оружие" w:history="1">
        <w:r w:rsidRPr="00CE3364">
          <w:rPr>
            <w:rStyle w:val="af3"/>
            <w:rFonts w:eastAsia="SimSun"/>
            <w:color w:val="000000"/>
            <w:szCs w:val="28"/>
            <w:u w:val="none"/>
          </w:rPr>
          <w:t>биологических средств</w:t>
        </w:r>
      </w:hyperlink>
      <w:r w:rsidRPr="00CE3364">
        <w:rPr>
          <w:rFonts w:eastAsia="SimSun"/>
          <w:color w:val="000000"/>
          <w:szCs w:val="28"/>
        </w:rPr>
        <w:t xml:space="preserve"> и </w:t>
      </w:r>
      <w:hyperlink r:id="rId14" w:tooltip="Радиоактивное заражение" w:history="1">
        <w:r w:rsidRPr="00CE3364">
          <w:rPr>
            <w:rStyle w:val="af3"/>
            <w:rFonts w:eastAsia="SimSun"/>
            <w:color w:val="000000"/>
            <w:szCs w:val="28"/>
            <w:u w:val="none"/>
          </w:rPr>
          <w:t>радиоактивной пыли</w:t>
        </w:r>
      </w:hyperlink>
      <w:r w:rsidRPr="00CE3364">
        <w:rPr>
          <w:rFonts w:eastAsia="SimSun"/>
          <w:color w:val="000000"/>
          <w:szCs w:val="28"/>
        </w:rPr>
        <w:t xml:space="preserve">. ОЗК используют в </w:t>
      </w:r>
      <w:hyperlink r:id="rId15" w:tooltip="Вооружённые Силы Российской Федерации" w:history="1">
        <w:r w:rsidRPr="00CE3364">
          <w:rPr>
            <w:rStyle w:val="af3"/>
            <w:rFonts w:eastAsia="SimSun"/>
            <w:color w:val="000000"/>
            <w:szCs w:val="28"/>
            <w:u w:val="none"/>
          </w:rPr>
          <w:t>Вооружённых Силах Российской Федерации</w:t>
        </w:r>
      </w:hyperlink>
      <w:r w:rsidRPr="00CE3364">
        <w:rPr>
          <w:rFonts w:eastAsia="SimSun"/>
          <w:color w:val="000000"/>
          <w:szCs w:val="28"/>
        </w:rPr>
        <w:t xml:space="preserve"> (</w:t>
      </w:r>
      <w:hyperlink r:id="rId16" w:tooltip="ВС России" w:history="1">
        <w:r w:rsidRPr="00CE3364">
          <w:rPr>
            <w:rStyle w:val="af3"/>
            <w:rFonts w:eastAsia="SimSun"/>
            <w:color w:val="000000"/>
            <w:szCs w:val="28"/>
            <w:u w:val="none"/>
          </w:rPr>
          <w:t>ВС России</w:t>
        </w:r>
      </w:hyperlink>
      <w:r w:rsidRPr="00CE3364">
        <w:rPr>
          <w:rFonts w:eastAsia="SimSun"/>
          <w:color w:val="000000"/>
          <w:szCs w:val="28"/>
        </w:rPr>
        <w:t xml:space="preserve">), многих странах бывшего </w:t>
      </w:r>
      <w:hyperlink r:id="rId17" w:tooltip="СССР" w:history="1">
        <w:r w:rsidRPr="00CE3364">
          <w:rPr>
            <w:rStyle w:val="af3"/>
            <w:rFonts w:eastAsia="SimSun"/>
            <w:color w:val="000000"/>
            <w:szCs w:val="28"/>
            <w:u w:val="none"/>
          </w:rPr>
          <w:t>СССР</w:t>
        </w:r>
      </w:hyperlink>
      <w:r w:rsidRPr="00CE3364">
        <w:rPr>
          <w:rFonts w:eastAsia="SimSun"/>
          <w:color w:val="000000"/>
          <w:szCs w:val="28"/>
        </w:rPr>
        <w:t xml:space="preserve">. Является средством индивидуальной защиты </w:t>
      </w:r>
      <w:hyperlink r:id="rId18" w:tooltip="Военнослужащий" w:history="1">
        <w:r w:rsidRPr="00CE3364">
          <w:rPr>
            <w:rStyle w:val="af3"/>
            <w:rFonts w:eastAsia="SimSun"/>
            <w:color w:val="000000"/>
            <w:szCs w:val="28"/>
            <w:u w:val="none"/>
          </w:rPr>
          <w:t>военнослужащих</w:t>
        </w:r>
      </w:hyperlink>
      <w:r w:rsidRPr="00CE3364">
        <w:rPr>
          <w:rFonts w:eastAsia="SimSun"/>
          <w:color w:val="000000"/>
          <w:szCs w:val="28"/>
        </w:rPr>
        <w:t xml:space="preserve"> всех </w:t>
      </w:r>
      <w:hyperlink r:id="rId19" w:tooltip="Вид ВС" w:history="1">
        <w:r w:rsidRPr="00CE3364">
          <w:rPr>
            <w:rStyle w:val="af3"/>
            <w:rFonts w:eastAsia="SimSun"/>
            <w:color w:val="000000"/>
            <w:szCs w:val="28"/>
            <w:u w:val="none"/>
          </w:rPr>
          <w:t>видов ВС</w:t>
        </w:r>
      </w:hyperlink>
      <w:r w:rsidRPr="00CE3364">
        <w:rPr>
          <w:rFonts w:eastAsia="SimSun"/>
          <w:color w:val="000000"/>
          <w:szCs w:val="28"/>
        </w:rPr>
        <w:t xml:space="preserve"> и </w:t>
      </w:r>
      <w:hyperlink r:id="rId20" w:tooltip="Род войск" w:history="1">
        <w:r w:rsidRPr="00CE3364">
          <w:rPr>
            <w:rStyle w:val="af3"/>
            <w:rFonts w:eastAsia="SimSun"/>
            <w:color w:val="000000"/>
            <w:szCs w:val="28"/>
            <w:u w:val="none"/>
          </w:rPr>
          <w:t>родов войск</w:t>
        </w:r>
      </w:hyperlink>
      <w:r w:rsidRPr="00CE3364">
        <w:rPr>
          <w:rFonts w:eastAsia="SimSun"/>
          <w:color w:val="000000"/>
          <w:szCs w:val="28"/>
        </w:rPr>
        <w:t xml:space="preserve">, личного </w:t>
      </w:r>
      <w:r w:rsidRPr="00DF5E5A">
        <w:rPr>
          <w:rFonts w:eastAsia="SimSun"/>
          <w:color w:val="000000"/>
          <w:szCs w:val="28"/>
        </w:rPr>
        <w:t xml:space="preserve">состава аварийно-спасательных формирований. </w:t>
      </w:r>
    </w:p>
    <w:p w:rsidR="00CE3364" w:rsidRPr="00CE3364" w:rsidRDefault="00CE3364" w:rsidP="00CE3364">
      <w:pPr>
        <w:pStyle w:val="21"/>
        <w:ind w:left="2124"/>
        <w:rPr>
          <w:rFonts w:eastAsia="SimSun"/>
          <w:color w:val="000000"/>
          <w:szCs w:val="28"/>
        </w:rPr>
      </w:pPr>
    </w:p>
    <w:p w:rsidR="00FB79CF" w:rsidRPr="00DF5E5A" w:rsidRDefault="00FB79CF" w:rsidP="00FB79CF">
      <w:pPr>
        <w:pStyle w:val="21"/>
        <w:ind w:firstLineChars="250" w:firstLine="700"/>
        <w:rPr>
          <w:color w:val="000000"/>
          <w:szCs w:val="28"/>
        </w:rPr>
      </w:pPr>
      <w:r w:rsidRPr="00DF5E5A">
        <w:rPr>
          <w:color w:val="000000"/>
          <w:szCs w:val="28"/>
        </w:rPr>
        <w:t>Рис. 4. Общевойсковой защитный комплект</w:t>
      </w:r>
    </w:p>
    <w:p w:rsidR="00FB79CF" w:rsidRPr="00DF5E5A" w:rsidRDefault="00FB79CF" w:rsidP="00FB79CF">
      <w:pPr>
        <w:pStyle w:val="21"/>
        <w:ind w:firstLineChars="250" w:firstLine="700"/>
        <w:rPr>
          <w:rFonts w:eastAsia="SimSun"/>
          <w:color w:val="000000"/>
          <w:szCs w:val="28"/>
        </w:rPr>
      </w:pPr>
    </w:p>
    <w:p w:rsidR="00FB79CF" w:rsidRPr="00DF5E5A" w:rsidRDefault="00FB79CF" w:rsidP="00FB79CF">
      <w:pPr>
        <w:pStyle w:val="21"/>
        <w:ind w:firstLineChars="250" w:firstLine="700"/>
        <w:rPr>
          <w:rFonts w:eastAsia="SimSun"/>
          <w:szCs w:val="28"/>
        </w:rPr>
      </w:pPr>
      <w:r w:rsidRPr="00DF5E5A">
        <w:rPr>
          <w:rFonts w:eastAsia="SimSun"/>
          <w:color w:val="000000"/>
          <w:szCs w:val="28"/>
        </w:rPr>
        <w:t xml:space="preserve">Используется совместно с </w:t>
      </w:r>
      <w:hyperlink r:id="rId21" w:tooltip="Респиратор" w:history="1">
        <w:r w:rsidRPr="00CE3364">
          <w:rPr>
            <w:rStyle w:val="af3"/>
            <w:rFonts w:eastAsia="SimSun"/>
            <w:color w:val="000000"/>
            <w:szCs w:val="28"/>
            <w:u w:val="none"/>
          </w:rPr>
          <w:t>респиратором</w:t>
        </w:r>
      </w:hyperlink>
      <w:r w:rsidRPr="00CE3364">
        <w:rPr>
          <w:rFonts w:eastAsia="SimSun"/>
          <w:color w:val="000000"/>
          <w:szCs w:val="28"/>
        </w:rPr>
        <w:t xml:space="preserve"> или </w:t>
      </w:r>
      <w:hyperlink r:id="rId22" w:tooltip="Противогаз" w:history="1">
        <w:r w:rsidRPr="00CE3364">
          <w:rPr>
            <w:rStyle w:val="af3"/>
            <w:rFonts w:eastAsia="SimSun"/>
            <w:color w:val="000000"/>
            <w:szCs w:val="28"/>
            <w:u w:val="none"/>
          </w:rPr>
          <w:t>противогазом</w:t>
        </w:r>
      </w:hyperlink>
      <w:r w:rsidRPr="00DF5E5A">
        <w:rPr>
          <w:rFonts w:eastAsia="SimSun"/>
          <w:color w:val="000000"/>
          <w:szCs w:val="28"/>
        </w:rPr>
        <w:t>. Поскольку внутренняя сторона ОЗК имеет белый цвет, на заснеженной территории он выворачивается наизнанк</w:t>
      </w:r>
      <w:r w:rsidRPr="00DF5E5A">
        <w:rPr>
          <w:rFonts w:eastAsia="SimSun"/>
          <w:szCs w:val="28"/>
        </w:rPr>
        <w:t>у, шпеньки переставляются на 180 градусов. В результате пользователь получает ОЗК в маскировочной (зимней) окраске.</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ОЗК состоит из плаща ОП-1, защитных чулок и защитных перчаток. Плащ имеет кармашек, в котором хранятся две запасные пластмассовые кнопки. Выпускаются плащи серого и салатного цвета.</w:t>
      </w:r>
    </w:p>
    <w:p w:rsidR="00FB79CF" w:rsidRPr="00DF5E5A" w:rsidRDefault="00FB79CF" w:rsidP="00CE3364">
      <w:pPr>
        <w:numPr>
          <w:ilvl w:val="0"/>
          <w:numId w:val="17"/>
        </w:numPr>
        <w:tabs>
          <w:tab w:val="left" w:pos="720"/>
          <w:tab w:val="left" w:pos="1134"/>
        </w:tabs>
        <w:ind w:left="0" w:firstLineChars="250" w:firstLine="700"/>
        <w:jc w:val="both"/>
        <w:rPr>
          <w:szCs w:val="28"/>
        </w:rPr>
      </w:pPr>
      <w:r w:rsidRPr="00DF5E5A">
        <w:rPr>
          <w:szCs w:val="28"/>
        </w:rPr>
        <w:t xml:space="preserve">Защитный плащ изготавливается из специальной термостойкой прорезиненной ткани. Он имеет две полы, борта, рукава, капюшон, </w:t>
      </w:r>
      <w:hyperlink r:id="rId23" w:tooltip="Хлястик" w:history="1">
        <w:r w:rsidRPr="00DF5E5A">
          <w:rPr>
            <w:rStyle w:val="af3"/>
            <w:color w:val="000000"/>
            <w:szCs w:val="28"/>
          </w:rPr>
          <w:t>хлястик</w:t>
        </w:r>
      </w:hyperlink>
      <w:r w:rsidRPr="00DF5E5A">
        <w:rPr>
          <w:color w:val="000000"/>
          <w:szCs w:val="28"/>
        </w:rPr>
        <w:t xml:space="preserve">, шпеньки, тесемки и закрепки, позволяющие использовать </w:t>
      </w:r>
      <w:hyperlink r:id="rId24" w:tooltip="Плащ" w:history="1">
        <w:r w:rsidRPr="00DF5E5A">
          <w:rPr>
            <w:rStyle w:val="af3"/>
            <w:color w:val="000000"/>
            <w:szCs w:val="28"/>
          </w:rPr>
          <w:t>плащ</w:t>
        </w:r>
      </w:hyperlink>
      <w:r w:rsidRPr="00DF5E5A">
        <w:rPr>
          <w:color w:val="000000"/>
          <w:szCs w:val="28"/>
        </w:rPr>
        <w:t xml:space="preserve"> в виде накидки с рукавами или в качестве </w:t>
      </w:r>
      <w:hyperlink r:id="rId25" w:tooltip="Комбинезон" w:history="1">
        <w:r w:rsidRPr="00DF5E5A">
          <w:rPr>
            <w:rStyle w:val="af3"/>
            <w:color w:val="000000"/>
            <w:szCs w:val="28"/>
          </w:rPr>
          <w:t>комбинезона</w:t>
        </w:r>
      </w:hyperlink>
      <w:r w:rsidRPr="00DF5E5A">
        <w:rPr>
          <w:color w:val="000000"/>
          <w:szCs w:val="28"/>
        </w:rPr>
        <w:t>. На голове капюшона имеется хлястик, позволяющий регулировать капюшон под головной у</w:t>
      </w:r>
      <w:r w:rsidRPr="00DF5E5A">
        <w:rPr>
          <w:szCs w:val="28"/>
        </w:rPr>
        <w:t>бор или каску, чтобы не сползал на глаза.</w:t>
      </w:r>
    </w:p>
    <w:p w:rsidR="00FB79CF" w:rsidRPr="00DF5E5A" w:rsidRDefault="00FB79CF" w:rsidP="00CE3364">
      <w:pPr>
        <w:numPr>
          <w:ilvl w:val="0"/>
          <w:numId w:val="17"/>
        </w:numPr>
        <w:tabs>
          <w:tab w:val="left" w:pos="720"/>
          <w:tab w:val="left" w:pos="1134"/>
        </w:tabs>
        <w:ind w:left="0" w:firstLineChars="250" w:firstLine="700"/>
        <w:jc w:val="both"/>
        <w:rPr>
          <w:szCs w:val="28"/>
        </w:rPr>
      </w:pPr>
      <w:r w:rsidRPr="00DF5E5A">
        <w:rPr>
          <w:szCs w:val="28"/>
        </w:rPr>
        <w:t>Защитные чулки изготовлены из прорезиненной ткани. Подошвы усилены резиновой основой. Чулки надевают поверх обычной обуви, а также могут быть надеты и на валенки. Каждый чулок тремя хлястиками утягивается по ноге и тем крепится к ноге, и держателем к поясному ремню.</w:t>
      </w:r>
    </w:p>
    <w:p w:rsidR="00FB79CF" w:rsidRPr="00DF5E5A" w:rsidRDefault="00FB79CF" w:rsidP="00CE3364">
      <w:pPr>
        <w:numPr>
          <w:ilvl w:val="0"/>
          <w:numId w:val="17"/>
        </w:numPr>
        <w:tabs>
          <w:tab w:val="left" w:pos="720"/>
          <w:tab w:val="left" w:pos="1134"/>
        </w:tabs>
        <w:ind w:left="0" w:firstLineChars="250" w:firstLine="700"/>
        <w:jc w:val="both"/>
        <w:rPr>
          <w:szCs w:val="28"/>
        </w:rPr>
      </w:pPr>
      <w:r w:rsidRPr="00DF5E5A">
        <w:rPr>
          <w:szCs w:val="28"/>
        </w:rPr>
        <w:t>Защитные перчатки — резиновые. Изготавливаются двух видов — зимние и летние. Летние — пятипалые, зимние — двупалые, имеющие утепленные вкладыши. В старых комплектах встречаются двупалые перчатки из прорезиненной ткани.</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lastRenderedPageBreak/>
        <w:t>Плащи изготавливаются пяти ростов:</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1 рост — для людей ростом до 165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2 рост — от 166 до 170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3 рост — от 171 до 175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4 рост — от 176 до 180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5 рост — 181 см и выше</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Масса плаща — около 1,6 кг.</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Защитные чулки изготавливаются трех размеров:</w:t>
      </w:r>
    </w:p>
    <w:p w:rsidR="00FB79CF" w:rsidRPr="00DF5E5A" w:rsidRDefault="00FB79CF" w:rsidP="00FB79CF">
      <w:pPr>
        <w:numPr>
          <w:ilvl w:val="0"/>
          <w:numId w:val="19"/>
        </w:numPr>
        <w:tabs>
          <w:tab w:val="left" w:pos="720"/>
        </w:tabs>
        <w:ind w:left="0" w:firstLineChars="250" w:firstLine="700"/>
        <w:jc w:val="both"/>
        <w:rPr>
          <w:szCs w:val="28"/>
        </w:rPr>
      </w:pPr>
      <w:r w:rsidRPr="00DF5E5A">
        <w:rPr>
          <w:szCs w:val="28"/>
        </w:rPr>
        <w:t>1 — для обуви 37—40-го размеров;</w:t>
      </w:r>
    </w:p>
    <w:p w:rsidR="00FB79CF" w:rsidRPr="00DF5E5A" w:rsidRDefault="00FB79CF" w:rsidP="00FB79CF">
      <w:pPr>
        <w:numPr>
          <w:ilvl w:val="0"/>
          <w:numId w:val="19"/>
        </w:numPr>
        <w:tabs>
          <w:tab w:val="left" w:pos="720"/>
        </w:tabs>
        <w:ind w:left="0" w:firstLineChars="250" w:firstLine="700"/>
        <w:jc w:val="both"/>
        <w:rPr>
          <w:szCs w:val="28"/>
        </w:rPr>
      </w:pPr>
      <w:r w:rsidRPr="00DF5E5A">
        <w:rPr>
          <w:szCs w:val="28"/>
        </w:rPr>
        <w:t>2 — для 41—42-го;</w:t>
      </w:r>
    </w:p>
    <w:p w:rsidR="00FB79CF" w:rsidRPr="00DF5E5A" w:rsidRDefault="00FB79CF" w:rsidP="00FB79CF">
      <w:pPr>
        <w:numPr>
          <w:ilvl w:val="0"/>
          <w:numId w:val="19"/>
        </w:numPr>
        <w:tabs>
          <w:tab w:val="left" w:pos="720"/>
        </w:tabs>
        <w:ind w:left="0" w:firstLineChars="250" w:firstLine="700"/>
        <w:jc w:val="both"/>
        <w:rPr>
          <w:szCs w:val="28"/>
        </w:rPr>
      </w:pPr>
      <w:r w:rsidRPr="00DF5E5A">
        <w:rPr>
          <w:szCs w:val="28"/>
        </w:rPr>
        <w:t>3 — для 43-го размера и более.</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Масса пары чулок — 0,8—1,2 кг.</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Все перчатки (зимние и летние) имеют один размер.</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Масса пары перчаток — около 350 г.</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Длительное ношение ОЗК невозможно из-за того, что круговорот воздуха внутри него замкнут, и пребывание в такой атмосфере может привести к различным опрелостям на коже военнослужащего, что может повлиять на общую боеспособность личного состава. Поэтому командир</w:t>
      </w:r>
      <w:r w:rsidRPr="00DF5E5A">
        <w:rPr>
          <w:color w:val="000000"/>
          <w:sz w:val="28"/>
          <w:szCs w:val="28"/>
        </w:rPr>
        <w:t xml:space="preserve"> </w:t>
      </w:r>
      <w:hyperlink r:id="rId26" w:tooltip="Подразделение (военное дело)" w:history="1">
        <w:r w:rsidRPr="00DF5E5A">
          <w:rPr>
            <w:rStyle w:val="af3"/>
            <w:color w:val="000000"/>
            <w:sz w:val="28"/>
            <w:szCs w:val="28"/>
          </w:rPr>
          <w:t>подразделения</w:t>
        </w:r>
      </w:hyperlink>
      <w:r w:rsidRPr="00DF5E5A">
        <w:rPr>
          <w:sz w:val="28"/>
          <w:szCs w:val="28"/>
        </w:rPr>
        <w:t xml:space="preserve"> обязан рассчитывать длительность занятий и учений таким образом, чтобы не вызвать последствий для здоровья личного состава.</w:t>
      </w:r>
    </w:p>
    <w:p w:rsidR="009C6913" w:rsidRPr="002C570B" w:rsidRDefault="00FB79CF" w:rsidP="002C570B">
      <w:pPr>
        <w:pStyle w:val="af4"/>
        <w:spacing w:before="0" w:beforeAutospacing="0" w:after="0" w:afterAutospacing="0"/>
        <w:ind w:firstLineChars="250" w:firstLine="700"/>
        <w:jc w:val="both"/>
        <w:rPr>
          <w:b/>
          <w:color w:val="0000FF"/>
          <w:sz w:val="28"/>
          <w:szCs w:val="28"/>
        </w:rPr>
      </w:pPr>
      <w:r w:rsidRPr="00DF5E5A">
        <w:rPr>
          <w:sz w:val="28"/>
          <w:szCs w:val="28"/>
        </w:rPr>
        <w:t>По нормативу длительность пребывания в ОЗК не должна превышать 4 часов. Кроме того</w:t>
      </w:r>
      <w:r w:rsidR="00CE3364">
        <w:rPr>
          <w:sz w:val="28"/>
          <w:szCs w:val="28"/>
        </w:rPr>
        <w:t>,</w:t>
      </w:r>
      <w:r w:rsidRPr="00DF5E5A">
        <w:rPr>
          <w:sz w:val="28"/>
          <w:szCs w:val="28"/>
        </w:rPr>
        <w:t xml:space="preserve"> нормативное время пребывания в костюме значительно сокращается при повышении температуры окружающей среды.</w:t>
      </w:r>
    </w:p>
    <w:p w:rsidR="00BD77DA" w:rsidRPr="00FF2990" w:rsidRDefault="00BD77DA" w:rsidP="002C570B">
      <w:pPr>
        <w:spacing w:before="120"/>
        <w:ind w:firstLine="697"/>
        <w:jc w:val="both"/>
        <w:rPr>
          <w:szCs w:val="28"/>
        </w:rPr>
      </w:pPr>
      <w:r w:rsidRPr="00FF2990">
        <w:rPr>
          <w:noProof/>
          <w:szCs w:val="28"/>
        </w:rPr>
        <w:drawing>
          <wp:anchor distT="0" distB="0" distL="114300" distR="114300" simplePos="0" relativeHeight="251655168" behindDoc="1" locked="0" layoutInCell="1" allowOverlap="1" wp14:anchorId="5004294A" wp14:editId="4AB0EDA0">
            <wp:simplePos x="0" y="0"/>
            <wp:positionH relativeFrom="column">
              <wp:posOffset>65405</wp:posOffset>
            </wp:positionH>
            <wp:positionV relativeFrom="paragraph">
              <wp:posOffset>393700</wp:posOffset>
            </wp:positionV>
            <wp:extent cx="2743200" cy="2593340"/>
            <wp:effectExtent l="0" t="0" r="0" b="0"/>
            <wp:wrapTight wrapText="bothSides">
              <wp:wrapPolygon edited="0">
                <wp:start x="0" y="0"/>
                <wp:lineTo x="0" y="21420"/>
                <wp:lineTo x="21450" y="21420"/>
                <wp:lineTo x="21450" y="0"/>
                <wp:lineTo x="0" y="0"/>
              </wp:wrapPolygon>
            </wp:wrapTight>
            <wp:docPr id="7" name="Рисунок 7" descr="КЗ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З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593340"/>
                    </a:xfrm>
                    <a:prstGeom prst="rect">
                      <a:avLst/>
                    </a:prstGeom>
                    <a:noFill/>
                    <a:ln>
                      <a:noFill/>
                    </a:ln>
                  </pic:spPr>
                </pic:pic>
              </a:graphicData>
            </a:graphic>
          </wp:anchor>
        </w:drawing>
      </w:r>
      <w:r w:rsidRPr="00FF2990">
        <w:rPr>
          <w:b/>
          <w:szCs w:val="28"/>
        </w:rPr>
        <w:t>Костюм защитный пленочный (КЗП)</w:t>
      </w:r>
      <w:r w:rsidRPr="00FF2990">
        <w:rPr>
          <w:szCs w:val="28"/>
        </w:rPr>
        <w:t xml:space="preserve"> предназначен для защиты кожных покровов, обмундирования, снаряжения и индивидуального оружия личного состава от капель отравляющих веществ, а также для снижения зараженности обмундирования и снаряжения биологическими (бактериальными) средствами и радиоактивной пылью.</w:t>
      </w:r>
    </w:p>
    <w:p w:rsidR="00BD77DA" w:rsidRPr="00FF2990" w:rsidRDefault="00BD77DA" w:rsidP="00193638">
      <w:pPr>
        <w:ind w:firstLine="697"/>
        <w:jc w:val="both"/>
        <w:rPr>
          <w:szCs w:val="28"/>
        </w:rPr>
      </w:pPr>
      <w:r w:rsidRPr="00FF2990">
        <w:rPr>
          <w:szCs w:val="28"/>
        </w:rPr>
        <w:t>В состав комплекта (рис. 2.2) входят плащ защитный пленочный, чулки защитные пленочные, резиновые защитные перчатки и липкая лента для ремонта (4 м).</w:t>
      </w:r>
    </w:p>
    <w:p w:rsidR="00BD77DA" w:rsidRPr="00FF2990" w:rsidRDefault="00BD77DA" w:rsidP="00193638">
      <w:pPr>
        <w:ind w:firstLine="697"/>
        <w:jc w:val="both"/>
        <w:rPr>
          <w:szCs w:val="28"/>
        </w:rPr>
      </w:pPr>
      <w:r w:rsidRPr="00FF2990">
        <w:rPr>
          <w:szCs w:val="28"/>
        </w:rPr>
        <w:t>Плащ изготовляется из полиэтиленовой пленки. Он имеет форму удлиненной рубахи с капюшоном и рукавами. Лицевой вырез капюшона имеет стяжку для фиксации на кистях рук.</w:t>
      </w:r>
    </w:p>
    <w:p w:rsidR="00BD77DA" w:rsidRPr="00FF2990" w:rsidRDefault="00BD77DA" w:rsidP="00193638">
      <w:pPr>
        <w:ind w:firstLine="697"/>
        <w:jc w:val="both"/>
        <w:rPr>
          <w:szCs w:val="28"/>
        </w:rPr>
      </w:pPr>
      <w:r w:rsidRPr="00FF2990">
        <w:rPr>
          <w:szCs w:val="28"/>
        </w:rPr>
        <w:t>Защитные плащи изготовляются трех размеров: первый—для военнослужащих ростом до 166 см, второй — от 167до 178 см, третий — от 179 см и выше.</w:t>
      </w:r>
    </w:p>
    <w:p w:rsidR="00BD77DA" w:rsidRPr="00FF2990" w:rsidRDefault="00BD77DA" w:rsidP="00193638">
      <w:pPr>
        <w:ind w:firstLine="697"/>
        <w:jc w:val="both"/>
        <w:rPr>
          <w:szCs w:val="28"/>
        </w:rPr>
      </w:pPr>
      <w:r w:rsidRPr="00FF2990">
        <w:rPr>
          <w:szCs w:val="28"/>
        </w:rPr>
        <w:lastRenderedPageBreak/>
        <w:t>Защитные чулки изготовляются из полиэтиленовой пленки в форме прямоугольного мешка. Они имеют съемные ботики из прорезиненной ткани, которые присоединяются к чулкам при помощи стяжек, проходящих через шлевки по низу голе</w:t>
      </w:r>
      <w:r w:rsidRPr="00FF2990">
        <w:rPr>
          <w:szCs w:val="28"/>
        </w:rPr>
        <w:softHyphen/>
        <w:t>нищ и отверстия по краю ботиков.</w:t>
      </w:r>
    </w:p>
    <w:p w:rsidR="00BD77DA" w:rsidRPr="00FF2990" w:rsidRDefault="00BD77DA" w:rsidP="00193638">
      <w:pPr>
        <w:ind w:firstLine="697"/>
        <w:jc w:val="both"/>
        <w:rPr>
          <w:szCs w:val="28"/>
        </w:rPr>
      </w:pPr>
      <w:r w:rsidRPr="00FF2990">
        <w:rPr>
          <w:szCs w:val="28"/>
        </w:rPr>
        <w:t>Защитные чулки изготовляются трех размеров: первый — для сапог размером до 40, второй — 41-42, третий — более 42.</w:t>
      </w:r>
    </w:p>
    <w:p w:rsidR="00BD77DA" w:rsidRPr="00FF2990" w:rsidRDefault="00BD77DA" w:rsidP="00193638">
      <w:pPr>
        <w:ind w:firstLine="697"/>
        <w:jc w:val="both"/>
        <w:rPr>
          <w:szCs w:val="28"/>
        </w:rPr>
      </w:pPr>
      <w:r w:rsidRPr="00FF2990">
        <w:rPr>
          <w:szCs w:val="28"/>
        </w:rPr>
        <w:t>КЗП является общевойсковым средством з</w:t>
      </w:r>
      <w:r w:rsidR="002C570B">
        <w:rPr>
          <w:szCs w:val="28"/>
        </w:rPr>
        <w:t>ащиты кожи. Вес комплекта- 1кг.</w:t>
      </w:r>
    </w:p>
    <w:p w:rsidR="00BD77DA" w:rsidRPr="00FF2990" w:rsidRDefault="00BD77DA" w:rsidP="002C570B">
      <w:pPr>
        <w:spacing w:before="120"/>
        <w:ind w:firstLine="709"/>
        <w:jc w:val="both"/>
        <w:rPr>
          <w:szCs w:val="28"/>
        </w:rPr>
      </w:pPr>
      <w:r w:rsidRPr="00FF2990">
        <w:rPr>
          <w:b/>
          <w:szCs w:val="28"/>
        </w:rPr>
        <w:t xml:space="preserve">Общевойсковой комплексный защитный костюм (ОКЗК) </w:t>
      </w:r>
      <w:r w:rsidRPr="00FF2990">
        <w:rPr>
          <w:szCs w:val="28"/>
        </w:rPr>
        <w:t xml:space="preserve">предназначен для комплексной защиты личного состава от светового импульса и радиоактивной пыли ядерных взрывов, паров и аэрозолей отравляющих веществ и бактериальных (биологических) средств. Он состоит (рис. 2.3) из куртки и брюк, защитного белья, головного убора, подшлемника, изготовляемых из хлопчатобумажной ткани со специальными пропитками (хлорамин, хлорированный парафин, ацетат цинка). Куртка и брюки по своей конструкции аналогичны обычному летнему обмундированию. Низ куртки имеет герметизирующую стяжку. Летний головной убор представляет собой пилотку с козырьком и шторками, зимний  </w:t>
      </w:r>
      <w:r w:rsidR="002C570B">
        <w:rPr>
          <w:szCs w:val="28"/>
        </w:rPr>
        <w:t xml:space="preserve">- </w:t>
      </w:r>
      <w:r w:rsidRPr="00FF2990">
        <w:rPr>
          <w:szCs w:val="28"/>
        </w:rPr>
        <w:t>шапку-ушанку со шторками.</w:t>
      </w:r>
    </w:p>
    <w:p w:rsidR="00BD77DA" w:rsidRPr="00FF2990" w:rsidRDefault="00BD77DA" w:rsidP="00BD77DA">
      <w:pPr>
        <w:jc w:val="both"/>
        <w:rPr>
          <w:szCs w:val="28"/>
        </w:rPr>
      </w:pPr>
      <w:r w:rsidRPr="00FF2990">
        <w:rPr>
          <w:noProof/>
          <w:szCs w:val="28"/>
        </w:rPr>
        <w:drawing>
          <wp:anchor distT="0" distB="0" distL="114300" distR="114300" simplePos="0" relativeHeight="251657216" behindDoc="1" locked="0" layoutInCell="1" allowOverlap="1" wp14:anchorId="0098E2A1" wp14:editId="043AE341">
            <wp:simplePos x="0" y="0"/>
            <wp:positionH relativeFrom="column">
              <wp:posOffset>751205</wp:posOffset>
            </wp:positionH>
            <wp:positionV relativeFrom="paragraph">
              <wp:posOffset>286385</wp:posOffset>
            </wp:positionV>
            <wp:extent cx="2475865" cy="2499995"/>
            <wp:effectExtent l="0" t="0" r="635" b="0"/>
            <wp:wrapSquare wrapText="bothSides"/>
            <wp:docPr id="3" name="Рисунок 3" descr="ОКЗ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КЗК"/>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5865" cy="2499995"/>
                    </a:xfrm>
                    <a:prstGeom prst="rect">
                      <a:avLst/>
                    </a:prstGeom>
                    <a:noFill/>
                    <a:ln>
                      <a:noFill/>
                    </a:ln>
                  </pic:spPr>
                </pic:pic>
              </a:graphicData>
            </a:graphic>
          </wp:anchor>
        </w:drawing>
      </w: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193638">
      <w:pPr>
        <w:ind w:firstLine="708"/>
        <w:jc w:val="both"/>
        <w:rPr>
          <w:szCs w:val="28"/>
        </w:rPr>
      </w:pPr>
      <w:r w:rsidRPr="00FF2990">
        <w:rPr>
          <w:b/>
          <w:szCs w:val="28"/>
        </w:rPr>
        <w:t>Костюм защитный сетчатый (КЗС)</w:t>
      </w:r>
      <w:r w:rsidRPr="00FF2990">
        <w:rPr>
          <w:szCs w:val="28"/>
        </w:rPr>
        <w:t xml:space="preserve"> предназначен для защиты кожных покровов человека и предохранения обмундирования от разрушения при воздействии светового излучения ядерного взрыва.</w:t>
      </w:r>
    </w:p>
    <w:p w:rsidR="00BD77DA" w:rsidRPr="00FF2990" w:rsidRDefault="00BD77DA" w:rsidP="00BD77DA">
      <w:pPr>
        <w:jc w:val="both"/>
        <w:rPr>
          <w:szCs w:val="28"/>
        </w:rPr>
      </w:pPr>
      <w:r w:rsidRPr="00FF2990">
        <w:rPr>
          <w:noProof/>
          <w:szCs w:val="28"/>
        </w:rPr>
        <w:drawing>
          <wp:anchor distT="0" distB="0" distL="114300" distR="114300" simplePos="0" relativeHeight="251659264" behindDoc="1" locked="0" layoutInCell="1" allowOverlap="1" wp14:anchorId="622CE0E5" wp14:editId="6EBCA3F0">
            <wp:simplePos x="0" y="0"/>
            <wp:positionH relativeFrom="column">
              <wp:posOffset>179705</wp:posOffset>
            </wp:positionH>
            <wp:positionV relativeFrom="paragraph">
              <wp:posOffset>133350</wp:posOffset>
            </wp:positionV>
            <wp:extent cx="2026285" cy="2873375"/>
            <wp:effectExtent l="0" t="0" r="0" b="3175"/>
            <wp:wrapTight wrapText="bothSides">
              <wp:wrapPolygon edited="0">
                <wp:start x="0" y="0"/>
                <wp:lineTo x="0" y="21481"/>
                <wp:lineTo x="21322" y="21481"/>
                <wp:lineTo x="21322" y="0"/>
                <wp:lineTo x="0" y="0"/>
              </wp:wrapPolygon>
            </wp:wrapTight>
            <wp:docPr id="2" name="Рисунок 2" descr="К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ЗС"/>
                    <pic:cNvPicPr>
                      <a:picLocks noChangeAspect="1" noChangeArrowheads="1"/>
                    </pic:cNvPicPr>
                  </pic:nvPicPr>
                  <pic:blipFill>
                    <a:blip r:embed="rId29" cstate="print">
                      <a:lum bright="6000"/>
                      <a:extLst>
                        <a:ext uri="{28A0092B-C50C-407E-A947-70E740481C1C}">
                          <a14:useLocalDpi xmlns:a14="http://schemas.microsoft.com/office/drawing/2010/main" val="0"/>
                        </a:ext>
                      </a:extLst>
                    </a:blip>
                    <a:srcRect/>
                    <a:stretch>
                      <a:fillRect/>
                    </a:stretch>
                  </pic:blipFill>
                  <pic:spPr bwMode="auto">
                    <a:xfrm>
                      <a:off x="0" y="0"/>
                      <a:ext cx="2026285" cy="2873375"/>
                    </a:xfrm>
                    <a:prstGeom prst="rect">
                      <a:avLst/>
                    </a:prstGeom>
                    <a:noFill/>
                    <a:ln>
                      <a:noFill/>
                    </a:ln>
                  </pic:spPr>
                </pic:pic>
              </a:graphicData>
            </a:graphic>
          </wp:anchor>
        </w:drawing>
      </w:r>
      <w:r w:rsidRPr="00FF2990">
        <w:rPr>
          <w:szCs w:val="28"/>
        </w:rPr>
        <w:t>Костюм состоит (рис. 2.4) из куртки и брюк, изготовленных из сетчатой ткани с огнезащитной пропиткой. Костюм надевается поверх обычного или защитного обмундирования.</w:t>
      </w:r>
    </w:p>
    <w:p w:rsidR="00BD77DA" w:rsidRPr="00FF2990" w:rsidRDefault="00BD77DA" w:rsidP="00193638">
      <w:pPr>
        <w:ind w:firstLine="708"/>
        <w:jc w:val="both"/>
        <w:rPr>
          <w:szCs w:val="28"/>
        </w:rPr>
      </w:pPr>
      <w:r w:rsidRPr="00FF2990">
        <w:rPr>
          <w:szCs w:val="28"/>
        </w:rPr>
        <w:t xml:space="preserve">Куртка с капюшоном однобортная, свободного покроя, с удлиненными рукавами. Низ рукавов куртки позволяет полностью </w:t>
      </w:r>
      <w:r w:rsidRPr="00FF2990">
        <w:rPr>
          <w:szCs w:val="28"/>
        </w:rPr>
        <w:lastRenderedPageBreak/>
        <w:t xml:space="preserve">закрывать кисти рук. Капюшон куртки имеет увеличенные размеры и позволяет надевать его поверх головного убора и в случае необходимости закрывать лицо. Брюки надеваются поверх сапог. </w:t>
      </w:r>
    </w:p>
    <w:p w:rsidR="00BD77DA" w:rsidRPr="00FF2990" w:rsidRDefault="00BD77DA" w:rsidP="00193638">
      <w:pPr>
        <w:ind w:firstLine="708"/>
        <w:jc w:val="both"/>
        <w:rPr>
          <w:szCs w:val="28"/>
        </w:rPr>
      </w:pPr>
      <w:r w:rsidRPr="00FF2990">
        <w:rPr>
          <w:szCs w:val="28"/>
        </w:rPr>
        <w:t>Костюм изготовляется трех размеров: первый – для военнослужащих ростом до 166 см, второй – до 178 см, третий – от 179 см и выше.</w:t>
      </w:r>
    </w:p>
    <w:p w:rsidR="00BD77DA" w:rsidRPr="00FF2990" w:rsidRDefault="00BD77DA" w:rsidP="00BD77DA">
      <w:pPr>
        <w:rPr>
          <w:szCs w:val="28"/>
        </w:rPr>
      </w:pPr>
    </w:p>
    <w:p w:rsidR="009C6913" w:rsidRPr="00FF2990" w:rsidRDefault="00BD77DA" w:rsidP="007322D1">
      <w:pPr>
        <w:ind w:firstLine="708"/>
        <w:jc w:val="both"/>
        <w:rPr>
          <w:szCs w:val="28"/>
        </w:rPr>
      </w:pPr>
      <w:r w:rsidRPr="00FF2990">
        <w:rPr>
          <w:szCs w:val="28"/>
        </w:rPr>
        <w:t>Средства индивидуальной защиты (СИЗ) личному составу входящему в состав НФГО, выдаются на пункте выдачи СИЗ, который разворачивается на СЭП № 120,</w:t>
      </w:r>
      <w:r w:rsidR="002C570B">
        <w:rPr>
          <w:szCs w:val="28"/>
        </w:rPr>
        <w:t xml:space="preserve"> в главном учебном корпусе ВГУ.</w:t>
      </w:r>
    </w:p>
    <w:p w:rsidR="00B649AC" w:rsidRPr="00FF2990" w:rsidRDefault="00B649AC" w:rsidP="002C570B">
      <w:pPr>
        <w:pStyle w:val="a5"/>
        <w:spacing w:before="120"/>
        <w:ind w:firstLine="709"/>
        <w:jc w:val="both"/>
        <w:rPr>
          <w:szCs w:val="28"/>
        </w:rPr>
      </w:pPr>
      <w:r w:rsidRPr="00FF2990">
        <w:rPr>
          <w:szCs w:val="28"/>
        </w:rPr>
        <w:t xml:space="preserve">Средства индивидуальной медицинской </w:t>
      </w:r>
      <w:r w:rsidR="002C570B">
        <w:rPr>
          <w:szCs w:val="28"/>
        </w:rPr>
        <w:t>защиты. Правила пользования ими</w:t>
      </w:r>
    </w:p>
    <w:p w:rsidR="00B649AC" w:rsidRPr="00FF2990" w:rsidRDefault="00B649AC" w:rsidP="00B649AC">
      <w:pPr>
        <w:pStyle w:val="21"/>
        <w:ind w:firstLine="720"/>
        <w:rPr>
          <w:szCs w:val="28"/>
        </w:rPr>
      </w:pPr>
      <w:r w:rsidRPr="00FF2990">
        <w:rPr>
          <w:szCs w:val="28"/>
        </w:rPr>
        <w:t>Это такие простейшие средства, которыми должен уметь пользоваться каждый человек, ибо они предназначены</w:t>
      </w:r>
      <w:r w:rsidR="005006CB" w:rsidRPr="00FF2990">
        <w:rPr>
          <w:szCs w:val="28"/>
        </w:rPr>
        <w:t xml:space="preserve"> для оказания </w:t>
      </w:r>
      <w:r w:rsidR="00B0348D" w:rsidRPr="00FF2990">
        <w:rPr>
          <w:szCs w:val="28"/>
        </w:rPr>
        <w:t>первой помощи</w:t>
      </w:r>
      <w:r w:rsidRPr="00FF2990">
        <w:rPr>
          <w:szCs w:val="28"/>
        </w:rPr>
        <w:t xml:space="preserve"> в чрезвычайных ситуациях.</w:t>
      </w:r>
    </w:p>
    <w:p w:rsidR="00B649AC" w:rsidRPr="00FF2990" w:rsidRDefault="00B649AC" w:rsidP="00B649AC">
      <w:pPr>
        <w:pStyle w:val="21"/>
        <w:ind w:firstLine="720"/>
        <w:rPr>
          <w:szCs w:val="28"/>
        </w:rPr>
      </w:pPr>
      <w:r w:rsidRPr="00FF2990">
        <w:rPr>
          <w:szCs w:val="28"/>
        </w:rPr>
        <w:t>В результате аварий, катастроф и стихийных бедствий люди поучают травмы, им мо</w:t>
      </w:r>
      <w:r w:rsidR="002C570B">
        <w:rPr>
          <w:szCs w:val="28"/>
        </w:rPr>
        <w:t>жет угрожать поражение аварийно-</w:t>
      </w:r>
      <w:r w:rsidRPr="00FF2990">
        <w:rPr>
          <w:szCs w:val="28"/>
        </w:rPr>
        <w:t>химически опасными, отравляющими и радиоактивными веществами. Во всех случаях медицинские средства индивидуальной защиты будут самыми первыми, верными и надежными помощниками.</w:t>
      </w:r>
    </w:p>
    <w:p w:rsidR="006812C6" w:rsidRPr="00FF2990" w:rsidRDefault="00B649AC" w:rsidP="00FF2990">
      <w:pPr>
        <w:pStyle w:val="21"/>
        <w:ind w:firstLine="720"/>
        <w:rPr>
          <w:szCs w:val="28"/>
        </w:rPr>
      </w:pPr>
      <w:r w:rsidRPr="00FF2990">
        <w:rPr>
          <w:szCs w:val="28"/>
        </w:rPr>
        <w:t>К ним относят: пакет перевязочный индивидуальный</w:t>
      </w:r>
      <w:r w:rsidR="002C570B">
        <w:rPr>
          <w:szCs w:val="28"/>
        </w:rPr>
        <w:t xml:space="preserve"> (ППИ)</w:t>
      </w:r>
      <w:r w:rsidRPr="00FF2990">
        <w:rPr>
          <w:szCs w:val="28"/>
        </w:rPr>
        <w:t>,</w:t>
      </w:r>
      <w:r w:rsidR="002C570B">
        <w:rPr>
          <w:szCs w:val="28"/>
        </w:rPr>
        <w:t xml:space="preserve"> комплект индивидуальной медицинской гражданской защиты (КИМГЗ)</w:t>
      </w:r>
      <w:r w:rsidRPr="00FF2990">
        <w:rPr>
          <w:szCs w:val="28"/>
        </w:rPr>
        <w:t xml:space="preserve">, индивидуальный противохимический пакет (ИПП-8, ИПП-9, ИПП-10). </w:t>
      </w:r>
      <w:r w:rsidR="00B0348D" w:rsidRPr="00FF2990">
        <w:rPr>
          <w:szCs w:val="28"/>
        </w:rPr>
        <w:t>Помимо этого,</w:t>
      </w:r>
      <w:r w:rsidRPr="00FF2990">
        <w:rPr>
          <w:szCs w:val="28"/>
        </w:rPr>
        <w:t xml:space="preserve"> крайне необходимо иметь свою домашнюю аптечку.</w:t>
      </w:r>
    </w:p>
    <w:p w:rsidR="00B649AC" w:rsidRPr="00FF2990" w:rsidRDefault="00B649AC" w:rsidP="00B649AC">
      <w:pPr>
        <w:pStyle w:val="21"/>
        <w:jc w:val="center"/>
        <w:outlineLvl w:val="0"/>
        <w:rPr>
          <w:b/>
          <w:szCs w:val="28"/>
        </w:rPr>
      </w:pPr>
      <w:r w:rsidRPr="00FF2990">
        <w:rPr>
          <w:b/>
          <w:szCs w:val="28"/>
        </w:rPr>
        <w:t>Па</w:t>
      </w:r>
      <w:r w:rsidR="002C570B">
        <w:rPr>
          <w:b/>
          <w:szCs w:val="28"/>
        </w:rPr>
        <w:t>кет перевязочный индивидуальный (ППИ)</w:t>
      </w:r>
    </w:p>
    <w:p w:rsidR="00B649AC" w:rsidRPr="00FF2990" w:rsidRDefault="00B649AC" w:rsidP="00B649AC">
      <w:pPr>
        <w:pStyle w:val="21"/>
        <w:rPr>
          <w:szCs w:val="28"/>
        </w:rPr>
      </w:pPr>
      <w:r w:rsidRPr="00FF2990">
        <w:rPr>
          <w:szCs w:val="28"/>
        </w:rPr>
        <w:tab/>
        <w:t>Надо помнить: пакеты перевязочные наша медицинская промышленность выпускает 4-х типов: индивидуальные, обыкновенные, первой помощи с одной подушечкой, первой помощи с двумя подушечками.</w:t>
      </w:r>
    </w:p>
    <w:p w:rsidR="00B649AC" w:rsidRPr="00FF2990" w:rsidRDefault="00B649AC" w:rsidP="00B649AC">
      <w:pPr>
        <w:pStyle w:val="21"/>
        <w:ind w:firstLine="709"/>
        <w:rPr>
          <w:szCs w:val="28"/>
        </w:rPr>
      </w:pPr>
      <w:r w:rsidRPr="00FF2990">
        <w:rPr>
          <w:szCs w:val="28"/>
        </w:rPr>
        <w:t xml:space="preserve">Пакет перевязочный индивидуальный применяется для наложения первичных повязок на раны. Он состоит из бинта (10см </w:t>
      </w:r>
      <w:r w:rsidRPr="00FF2990">
        <w:rPr>
          <w:szCs w:val="28"/>
          <w:lang w:val="en-US"/>
        </w:rPr>
        <w:t>x</w:t>
      </w:r>
      <w:r w:rsidRPr="00FF2990">
        <w:rPr>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B649AC" w:rsidRPr="00FF2990" w:rsidRDefault="00B649AC" w:rsidP="00B649AC">
      <w:pPr>
        <w:pStyle w:val="21"/>
        <w:ind w:firstLine="709"/>
        <w:rPr>
          <w:szCs w:val="28"/>
        </w:rPr>
      </w:pPr>
      <w:r w:rsidRPr="00FF2990">
        <w:rPr>
          <w:szCs w:val="28"/>
        </w:rPr>
        <w:lastRenderedPageBreak/>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rsidR="00B649AC" w:rsidRPr="00FF2990" w:rsidRDefault="00B649AC" w:rsidP="00B649AC">
      <w:pPr>
        <w:pStyle w:val="21"/>
        <w:ind w:firstLine="709"/>
        <w:rPr>
          <w:szCs w:val="28"/>
        </w:rPr>
      </w:pPr>
      <w:r w:rsidRPr="00FF2990">
        <w:rPr>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B649AC" w:rsidRPr="00FF2990" w:rsidRDefault="00B649AC" w:rsidP="00B649AC">
      <w:pPr>
        <w:pStyle w:val="21"/>
        <w:ind w:firstLine="709"/>
        <w:rPr>
          <w:szCs w:val="28"/>
        </w:rPr>
      </w:pPr>
      <w:r w:rsidRPr="00FF2990">
        <w:rPr>
          <w:szCs w:val="28"/>
        </w:rPr>
        <w:t>Хранится пакет в специальном кармане сумки для противогаза или в кармане одежды.</w:t>
      </w:r>
    </w:p>
    <w:p w:rsidR="00B649AC" w:rsidRPr="00FF2990" w:rsidRDefault="00B649AC" w:rsidP="00B649AC">
      <w:pPr>
        <w:pStyle w:val="21"/>
        <w:ind w:firstLine="709"/>
        <w:rPr>
          <w:szCs w:val="28"/>
        </w:rPr>
      </w:pPr>
      <w:r w:rsidRPr="00FF2990">
        <w:rPr>
          <w:szCs w:val="28"/>
        </w:rPr>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rsidR="00B649AC" w:rsidRPr="00FF2990" w:rsidRDefault="00B649AC" w:rsidP="00B649AC">
      <w:pPr>
        <w:pStyle w:val="21"/>
        <w:ind w:firstLine="709"/>
        <w:rPr>
          <w:szCs w:val="28"/>
        </w:rPr>
      </w:pPr>
      <w:r w:rsidRPr="00FF2990">
        <w:rPr>
          <w:szCs w:val="28"/>
        </w:rPr>
        <w:t>Пакеты первой помощи с одной и двумя подушечками упаковываются в подпергаментную внутреннюю и пленочную наружную оболочки.</w:t>
      </w:r>
    </w:p>
    <w:p w:rsidR="00B649AC" w:rsidRPr="00FF2990" w:rsidRDefault="00B649AC" w:rsidP="002C570B">
      <w:pPr>
        <w:pStyle w:val="21"/>
        <w:ind w:firstLine="709"/>
        <w:rPr>
          <w:szCs w:val="28"/>
        </w:rPr>
      </w:pPr>
      <w:r w:rsidRPr="00FF2990">
        <w:rPr>
          <w:szCs w:val="28"/>
        </w:rPr>
        <w:t xml:space="preserve">К каждому пакету прикрепляется рекомендация </w:t>
      </w:r>
      <w:r w:rsidR="002C570B">
        <w:rPr>
          <w:szCs w:val="28"/>
        </w:rPr>
        <w:t>по его вскрытию и употреблению.</w:t>
      </w:r>
    </w:p>
    <w:p w:rsidR="00B649AC" w:rsidRPr="00FF2990" w:rsidRDefault="00B649AC" w:rsidP="002C570B">
      <w:pPr>
        <w:spacing w:before="120"/>
        <w:ind w:left="374" w:firstLine="709"/>
        <w:jc w:val="center"/>
        <w:rPr>
          <w:b/>
          <w:szCs w:val="28"/>
        </w:rPr>
      </w:pPr>
      <w:r w:rsidRPr="00FF2990">
        <w:rPr>
          <w:b/>
          <w:szCs w:val="28"/>
        </w:rPr>
        <w:t>Комплект индивидуальной медицин</w:t>
      </w:r>
      <w:r w:rsidR="002C570B">
        <w:rPr>
          <w:b/>
          <w:szCs w:val="28"/>
        </w:rPr>
        <w:t>ской гражданской защиты (КИМГЗ)</w:t>
      </w:r>
    </w:p>
    <w:p w:rsidR="00B649AC" w:rsidRPr="00FF2990" w:rsidRDefault="00B0348D" w:rsidP="00B649AC">
      <w:pPr>
        <w:ind w:firstLine="374"/>
        <w:jc w:val="both"/>
        <w:rPr>
          <w:szCs w:val="28"/>
        </w:rPr>
      </w:pPr>
      <w:r w:rsidRPr="00FF2990">
        <w:rPr>
          <w:szCs w:val="28"/>
        </w:rPr>
        <w:t>Предназначен для</w:t>
      </w:r>
      <w:r w:rsidR="00B649AC" w:rsidRPr="00FF2990">
        <w:rPr>
          <w:szCs w:val="28"/>
        </w:rPr>
        <w:t xml:space="preserve"> обеспечения личного состава формирований и населения при выполнении ими мероприятий по оказанию первичной медико-санитарной помощи и первой помощи пострадавшим, выполняющим задачи в районах возможных ЧС.</w:t>
      </w:r>
    </w:p>
    <w:p w:rsidR="00B649AC" w:rsidRPr="00FF2990" w:rsidRDefault="00B649AC" w:rsidP="00B649AC">
      <w:pPr>
        <w:ind w:firstLine="374"/>
        <w:jc w:val="both"/>
        <w:rPr>
          <w:szCs w:val="28"/>
        </w:rPr>
      </w:pPr>
      <w:r w:rsidRPr="00FF2990">
        <w:rPr>
          <w:szCs w:val="28"/>
        </w:rPr>
        <w:t>КИМГЗ укомплектован в соответствии приказом МЧС России №23 от 23.01.2014г. и с приказом Минздрава России от 15 февраля 2013г. N 70</w:t>
      </w:r>
      <w:r w:rsidR="00B0348D" w:rsidRPr="00FF2990">
        <w:rPr>
          <w:szCs w:val="28"/>
        </w:rPr>
        <w:t>н «</w:t>
      </w:r>
      <w:r w:rsidRPr="00FF2990">
        <w:rPr>
          <w:szCs w:val="28"/>
        </w:rPr>
        <w:t>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 вступившим в силу 01.05.2013г.</w:t>
      </w:r>
    </w:p>
    <w:p w:rsidR="00B649AC" w:rsidRPr="00FF2990" w:rsidRDefault="00B649AC" w:rsidP="00B649AC">
      <w:pPr>
        <w:ind w:firstLine="374"/>
        <w:jc w:val="both"/>
        <w:rPr>
          <w:szCs w:val="28"/>
        </w:rPr>
      </w:pPr>
      <w:r w:rsidRPr="00FF2990">
        <w:rPr>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rsidR="00B649AC" w:rsidRPr="00FF2990" w:rsidRDefault="00B649AC" w:rsidP="00B649AC">
      <w:pPr>
        <w:ind w:firstLine="374"/>
        <w:jc w:val="both"/>
        <w:rPr>
          <w:szCs w:val="28"/>
        </w:rPr>
      </w:pPr>
      <w:r w:rsidRPr="00FF2990">
        <w:rPr>
          <w:szCs w:val="28"/>
        </w:rPr>
        <w:t xml:space="preserve">ФОРМА </w:t>
      </w:r>
      <w:r w:rsidR="00B0348D" w:rsidRPr="00FF2990">
        <w:rPr>
          <w:szCs w:val="28"/>
        </w:rPr>
        <w:t>ВЫПУСКА: Сумка</w:t>
      </w:r>
      <w:r w:rsidRPr="00FF2990">
        <w:rPr>
          <w:szCs w:val="28"/>
        </w:rPr>
        <w:t>-футляр из водоотталкивающей ткани с поясным ремнем и застежкой на "липучке".</w:t>
      </w:r>
    </w:p>
    <w:p w:rsidR="00B649AC" w:rsidRPr="00FF2990" w:rsidRDefault="00B649AC" w:rsidP="00B649AC">
      <w:pPr>
        <w:ind w:firstLine="374"/>
        <w:jc w:val="both"/>
        <w:rPr>
          <w:szCs w:val="28"/>
        </w:rPr>
      </w:pPr>
      <w:r w:rsidRPr="00FF2990">
        <w:rPr>
          <w:szCs w:val="28"/>
        </w:rPr>
        <w:t xml:space="preserve">ГАБАРИТНЫЕ РАЗМЕРЫ, </w:t>
      </w:r>
      <w:r w:rsidR="00B0348D" w:rsidRPr="00FF2990">
        <w:rPr>
          <w:szCs w:val="28"/>
        </w:rPr>
        <w:t>М: 0</w:t>
      </w:r>
      <w:r w:rsidRPr="00FF2990">
        <w:rPr>
          <w:szCs w:val="28"/>
        </w:rPr>
        <w:t>,15 х 0,15 х 0,05</w:t>
      </w:r>
    </w:p>
    <w:p w:rsidR="00B649AC" w:rsidRPr="00FF2990" w:rsidRDefault="00B649AC" w:rsidP="00B649AC">
      <w:pPr>
        <w:ind w:firstLine="374"/>
        <w:jc w:val="both"/>
        <w:rPr>
          <w:szCs w:val="28"/>
        </w:rPr>
      </w:pPr>
      <w:r w:rsidRPr="00FF2990">
        <w:rPr>
          <w:szCs w:val="28"/>
        </w:rPr>
        <w:t>Состав:</w:t>
      </w:r>
    </w:p>
    <w:p w:rsidR="00B649AC" w:rsidRPr="00FF2990" w:rsidRDefault="00B649AC" w:rsidP="00B649AC">
      <w:pPr>
        <w:ind w:firstLine="374"/>
        <w:jc w:val="both"/>
        <w:rPr>
          <w:szCs w:val="28"/>
        </w:rPr>
      </w:pPr>
      <w:r w:rsidRPr="00FF2990">
        <w:rPr>
          <w:szCs w:val="28"/>
        </w:rPr>
        <w:t xml:space="preserve">1. Устройство для проведения искусственного дыхания </w:t>
      </w:r>
    </w:p>
    <w:p w:rsidR="00B649AC" w:rsidRPr="00FF2990" w:rsidRDefault="00B649AC" w:rsidP="00B649AC">
      <w:pPr>
        <w:ind w:firstLine="374"/>
        <w:jc w:val="both"/>
        <w:rPr>
          <w:szCs w:val="28"/>
        </w:rPr>
      </w:pPr>
      <w:r w:rsidRPr="00FF2990">
        <w:rPr>
          <w:szCs w:val="28"/>
        </w:rPr>
        <w:t>«рот-устройство-рот» - 1 шт.</w:t>
      </w:r>
    </w:p>
    <w:p w:rsidR="00B649AC" w:rsidRPr="00FF2990" w:rsidRDefault="00B649AC" w:rsidP="00B649AC">
      <w:pPr>
        <w:ind w:firstLine="374"/>
        <w:jc w:val="both"/>
        <w:rPr>
          <w:szCs w:val="28"/>
        </w:rPr>
      </w:pPr>
      <w:r w:rsidRPr="00FF2990">
        <w:rPr>
          <w:szCs w:val="28"/>
        </w:rPr>
        <w:t>2. Жгут кровоостанавливающий матерчато-эластичный - 1 шт.</w:t>
      </w:r>
    </w:p>
    <w:p w:rsidR="00B649AC" w:rsidRPr="00FF2990" w:rsidRDefault="00B649AC" w:rsidP="00B649AC">
      <w:pPr>
        <w:ind w:firstLine="374"/>
        <w:jc w:val="both"/>
        <w:rPr>
          <w:szCs w:val="28"/>
        </w:rPr>
      </w:pPr>
      <w:r w:rsidRPr="00FF2990">
        <w:rPr>
          <w:szCs w:val="28"/>
        </w:rPr>
        <w:t>3. Пакет перевязочный медицинский стерильный - 1 шт.</w:t>
      </w:r>
    </w:p>
    <w:p w:rsidR="00B649AC" w:rsidRPr="00FF2990" w:rsidRDefault="00B649AC" w:rsidP="00B649AC">
      <w:pPr>
        <w:ind w:firstLine="374"/>
        <w:jc w:val="both"/>
        <w:rPr>
          <w:szCs w:val="28"/>
        </w:rPr>
      </w:pPr>
      <w:r w:rsidRPr="00FF2990">
        <w:rPr>
          <w:szCs w:val="28"/>
        </w:rPr>
        <w:lastRenderedPageBreak/>
        <w:t>4. Салфетка антисептическая из нетканого материала с перекисью водорода - 1 шт.</w:t>
      </w:r>
    </w:p>
    <w:p w:rsidR="00B649AC" w:rsidRPr="00FF2990" w:rsidRDefault="00B649AC" w:rsidP="00B649AC">
      <w:pPr>
        <w:ind w:firstLine="374"/>
        <w:jc w:val="both"/>
        <w:rPr>
          <w:szCs w:val="28"/>
        </w:rPr>
      </w:pPr>
      <w:r w:rsidRPr="00FF2990">
        <w:rPr>
          <w:szCs w:val="28"/>
        </w:rPr>
        <w:t>5. Средство перевязочное гидрогелевое противоожоговое стерильное с охлаждающим и обезболивающим действием (не менее 20 см x 24 см) - 1 шт.</w:t>
      </w:r>
    </w:p>
    <w:p w:rsidR="00B649AC" w:rsidRPr="00FF2990" w:rsidRDefault="00B649AC" w:rsidP="00B649AC">
      <w:pPr>
        <w:ind w:firstLine="374"/>
        <w:jc w:val="both"/>
        <w:rPr>
          <w:szCs w:val="28"/>
        </w:rPr>
      </w:pPr>
      <w:r w:rsidRPr="00FF2990">
        <w:rPr>
          <w:szCs w:val="28"/>
        </w:rPr>
        <w:t>6. Лейкопластырь рулонный (не менее 2 см x 5 м) - 1 шт.</w:t>
      </w:r>
    </w:p>
    <w:p w:rsidR="00B649AC" w:rsidRPr="00FF2990" w:rsidRDefault="00B649AC" w:rsidP="00B649AC">
      <w:pPr>
        <w:ind w:firstLine="374"/>
        <w:jc w:val="both"/>
        <w:rPr>
          <w:szCs w:val="28"/>
        </w:rPr>
      </w:pPr>
      <w:r w:rsidRPr="00FF2990">
        <w:rPr>
          <w:szCs w:val="28"/>
        </w:rPr>
        <w:t>7. Перчатки медицинские нестерильные, смотровые - 1 шт.</w:t>
      </w:r>
    </w:p>
    <w:p w:rsidR="00B649AC" w:rsidRPr="00FF2990" w:rsidRDefault="00B649AC" w:rsidP="00B649AC">
      <w:pPr>
        <w:ind w:firstLine="374"/>
        <w:jc w:val="both"/>
        <w:rPr>
          <w:szCs w:val="28"/>
        </w:rPr>
      </w:pPr>
      <w:r w:rsidRPr="00FF2990">
        <w:rPr>
          <w:szCs w:val="28"/>
        </w:rPr>
        <w:t>8. Маска медицинская нестерильная трехслойная из нетканого материала с резинками или с завязками -1 шт.</w:t>
      </w:r>
    </w:p>
    <w:p w:rsidR="00B649AC" w:rsidRPr="00FF2990" w:rsidRDefault="00B649AC" w:rsidP="00B649AC">
      <w:pPr>
        <w:ind w:firstLine="374"/>
        <w:jc w:val="both"/>
        <w:rPr>
          <w:szCs w:val="28"/>
        </w:rPr>
      </w:pPr>
      <w:r w:rsidRPr="00FF2990">
        <w:rPr>
          <w:szCs w:val="28"/>
        </w:rPr>
        <w:t>9. Салфетка антисептическая из нетканого материала спиртовая - 1 шт.</w:t>
      </w:r>
    </w:p>
    <w:p w:rsidR="00B649AC" w:rsidRPr="00FF2990" w:rsidRDefault="00B649AC" w:rsidP="00B649AC">
      <w:pPr>
        <w:ind w:firstLine="374"/>
        <w:jc w:val="both"/>
        <w:rPr>
          <w:szCs w:val="28"/>
        </w:rPr>
      </w:pPr>
      <w:r w:rsidRPr="00FF2990">
        <w:rPr>
          <w:szCs w:val="28"/>
        </w:rPr>
        <w:t>10. Средство перевязочное гемостатическое стерильное с аминокапроновой кислотой (не менее 6 см x 10 см) - 1 шт.</w:t>
      </w:r>
    </w:p>
    <w:p w:rsidR="00B649AC" w:rsidRPr="00FF2990" w:rsidRDefault="00B649AC" w:rsidP="00B649AC">
      <w:pPr>
        <w:ind w:firstLine="374"/>
        <w:jc w:val="both"/>
        <w:rPr>
          <w:szCs w:val="28"/>
        </w:rPr>
      </w:pPr>
      <w:r w:rsidRPr="00FF2990">
        <w:rPr>
          <w:szCs w:val="28"/>
        </w:rPr>
        <w:t>11. Средство перевязочное гемостатическое стерильное на основе цеолитов или алюмосиликатов кальция и натрия или гид</w:t>
      </w:r>
      <w:r w:rsidR="007322D1">
        <w:rPr>
          <w:szCs w:val="28"/>
        </w:rPr>
        <w:t>росиликата кальция (не менее 50</w:t>
      </w:r>
      <w:r w:rsidRPr="00FF2990">
        <w:rPr>
          <w:szCs w:val="28"/>
        </w:rPr>
        <w:t>г) - 1 шт.</w:t>
      </w:r>
    </w:p>
    <w:p w:rsidR="007322D1" w:rsidRDefault="00B649AC" w:rsidP="00B649AC">
      <w:pPr>
        <w:ind w:firstLine="374"/>
        <w:jc w:val="both"/>
        <w:rPr>
          <w:szCs w:val="28"/>
        </w:rPr>
      </w:pPr>
      <w:r w:rsidRPr="00FF2990">
        <w:rPr>
          <w:szCs w:val="28"/>
        </w:rPr>
        <w:t>12. Средство перевязочное гидрогелевое для инфицированных ран стерильное с антимикробным и обезболиваю</w:t>
      </w:r>
      <w:r w:rsidR="007322D1">
        <w:rPr>
          <w:szCs w:val="28"/>
        </w:rPr>
        <w:t>щим действием (не менее 20 г) –</w:t>
      </w:r>
    </w:p>
    <w:p w:rsidR="00B649AC" w:rsidRPr="00FF2990" w:rsidRDefault="00B649AC" w:rsidP="007322D1">
      <w:pPr>
        <w:jc w:val="both"/>
        <w:rPr>
          <w:szCs w:val="28"/>
        </w:rPr>
      </w:pPr>
      <w:r w:rsidRPr="00FF2990">
        <w:rPr>
          <w:szCs w:val="28"/>
        </w:rPr>
        <w:t>1 шт.</w:t>
      </w:r>
    </w:p>
    <w:p w:rsidR="00B649AC" w:rsidRPr="00FF2990" w:rsidRDefault="00B649AC" w:rsidP="00B649AC">
      <w:pPr>
        <w:ind w:firstLine="374"/>
        <w:jc w:val="both"/>
        <w:rPr>
          <w:szCs w:val="28"/>
        </w:rPr>
      </w:pPr>
      <w:r w:rsidRPr="00FF2990">
        <w:rPr>
          <w:szCs w:val="28"/>
        </w:rPr>
        <w:t>13. Салфетка из нетканого материала с раствором аммиака - 1 шт.</w:t>
      </w:r>
    </w:p>
    <w:p w:rsidR="00B649AC" w:rsidRPr="002C570B" w:rsidRDefault="00B649AC" w:rsidP="002C570B">
      <w:pPr>
        <w:ind w:firstLine="374"/>
        <w:jc w:val="both"/>
        <w:rPr>
          <w:szCs w:val="28"/>
        </w:rPr>
      </w:pPr>
      <w:r w:rsidRPr="00FF2990">
        <w:rPr>
          <w:szCs w:val="28"/>
        </w:rPr>
        <w:t>14. К</w:t>
      </w:r>
      <w:r w:rsidR="002C570B">
        <w:rPr>
          <w:szCs w:val="28"/>
        </w:rPr>
        <w:t xml:space="preserve">еторолак, таб. 10мг -  1 таб.  </w:t>
      </w:r>
    </w:p>
    <w:p w:rsidR="00B649AC" w:rsidRPr="00FF2990" w:rsidRDefault="00B649AC" w:rsidP="002C570B">
      <w:pPr>
        <w:pStyle w:val="21"/>
        <w:spacing w:before="120"/>
        <w:jc w:val="center"/>
        <w:rPr>
          <w:b/>
          <w:szCs w:val="28"/>
        </w:rPr>
      </w:pPr>
      <w:r w:rsidRPr="00FF2990">
        <w:rPr>
          <w:b/>
          <w:szCs w:val="28"/>
        </w:rPr>
        <w:t>Индивид</w:t>
      </w:r>
      <w:r w:rsidR="002C570B">
        <w:rPr>
          <w:b/>
          <w:szCs w:val="28"/>
        </w:rPr>
        <w:t>уальный противохимический пакет</w:t>
      </w:r>
    </w:p>
    <w:p w:rsidR="00B649AC" w:rsidRPr="00FF2990" w:rsidRDefault="00B649AC" w:rsidP="00B649AC">
      <w:pPr>
        <w:pStyle w:val="21"/>
        <w:ind w:firstLine="709"/>
        <w:rPr>
          <w:szCs w:val="28"/>
        </w:rPr>
      </w:pPr>
      <w:r w:rsidRPr="00FF2990">
        <w:rPr>
          <w:szCs w:val="28"/>
        </w:rPr>
        <w:t>Индивидуальные противохимические пакеты ИПП-8, ИПП-9, ИПП-10 предназначены для обеззараживания капельножидких ОВ и некоторых АХОВ, попавших на тело и одежду человека, на средства индивидуальной защиты и на инструмент.</w:t>
      </w:r>
    </w:p>
    <w:p w:rsidR="00B649AC" w:rsidRPr="00FF2990" w:rsidRDefault="00B649AC" w:rsidP="00B649AC">
      <w:pPr>
        <w:pStyle w:val="21"/>
        <w:ind w:firstLine="709"/>
        <w:rPr>
          <w:szCs w:val="28"/>
        </w:rPr>
      </w:pPr>
      <w:r w:rsidRPr="00FF2990">
        <w:rPr>
          <w:szCs w:val="28"/>
        </w:rPr>
        <w:t>ИПП-8 состоит из плоского стеклянного флакона емкостью 125-135 мл, заполненного дегазирующим –раствором, и четырех ватно-марлевых тампонов. Весь пакет находится в целлофановом мешочке.</w:t>
      </w:r>
    </w:p>
    <w:p w:rsidR="00B649AC" w:rsidRPr="00FF2990" w:rsidRDefault="00B649AC" w:rsidP="00B649AC">
      <w:pPr>
        <w:pStyle w:val="21"/>
        <w:ind w:firstLine="709"/>
        <w:rPr>
          <w:szCs w:val="28"/>
        </w:rPr>
      </w:pPr>
      <w:r w:rsidRPr="00FF2990">
        <w:rPr>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rsidR="00B649AC" w:rsidRPr="00FF2990" w:rsidRDefault="00B649AC" w:rsidP="00B649AC">
      <w:pPr>
        <w:pStyle w:val="21"/>
        <w:ind w:firstLine="709"/>
        <w:rPr>
          <w:szCs w:val="28"/>
        </w:rPr>
      </w:pPr>
      <w:r w:rsidRPr="00FF2990">
        <w:rPr>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rsidR="00B649AC" w:rsidRPr="00FF2990" w:rsidRDefault="00B649AC" w:rsidP="00B649AC">
      <w:pPr>
        <w:pStyle w:val="21"/>
        <w:ind w:firstLine="709"/>
        <w:rPr>
          <w:szCs w:val="28"/>
        </w:rPr>
      </w:pPr>
      <w:r w:rsidRPr="00FF2990">
        <w:rPr>
          <w:szCs w:val="28"/>
        </w:rPr>
        <w:t>ИПП-9 – металлический сосуд цилиндрической формы с завинчивающейся крышкой. При пользовании пакетом крышка надевается на его донную часть.</w:t>
      </w:r>
    </w:p>
    <w:p w:rsidR="00B649AC" w:rsidRPr="00FF2990" w:rsidRDefault="00B649AC" w:rsidP="00B649AC">
      <w:pPr>
        <w:pStyle w:val="21"/>
        <w:ind w:firstLine="709"/>
        <w:rPr>
          <w:szCs w:val="28"/>
        </w:rPr>
      </w:pPr>
      <w:r w:rsidRPr="00FF2990">
        <w:rPr>
          <w:szCs w:val="28"/>
        </w:rPr>
        <w:t xml:space="preserve">Чтобы увлажнить губку (она вместо ватно-марлевых тампонов), нужно утопить здесь пробойник, которым вскрывается сосуд, до упора и, перевернув пакет, 2-3 раза встряхнуть. Смоченной губкой протереть кожу лица, кистей рук, зараженные участки одежды. После этого вытянуть </w:t>
      </w:r>
      <w:r w:rsidRPr="00FF2990">
        <w:rPr>
          <w:szCs w:val="28"/>
        </w:rPr>
        <w:lastRenderedPageBreak/>
        <w:t>пробойник из сосуда назад до упора и навинтить крышку. Пакет может быть использован для повторной обработки.</w:t>
      </w:r>
    </w:p>
    <w:p w:rsidR="00B649AC" w:rsidRPr="00FF2990" w:rsidRDefault="00B649AC" w:rsidP="00B649AC">
      <w:pPr>
        <w:pStyle w:val="21"/>
        <w:ind w:firstLine="709"/>
        <w:rPr>
          <w:szCs w:val="28"/>
        </w:rPr>
      </w:pPr>
      <w:r w:rsidRPr="00FF2990">
        <w:rPr>
          <w:szCs w:val="28"/>
        </w:rPr>
        <w:t>ИПП-10 представляет собой металлический сосуд цилиндрической формы с крышкой-насадкой с упорами, которая крепится на ремешке. Внутри крышки имеется пробойник. При пользовании пакетом крышку, повертывая, сдвинуть с упоров и ударом по ней вскрыть сосуд (под крышкой). Снять крышку и через образовавшееся отверстие налить на ладонь 10-15 мл жидкости, обработать лицо и шею спереди. Затем налить еще 10-15 мл жидкости и обработать кисти рук и шею сзади. Закрыть пакет крышкой и хранить для повторной обработки.</w:t>
      </w:r>
    </w:p>
    <w:p w:rsidR="00B649AC" w:rsidRPr="00FF2990" w:rsidRDefault="00B649AC" w:rsidP="00B649AC">
      <w:pPr>
        <w:pStyle w:val="21"/>
        <w:ind w:firstLine="709"/>
        <w:rPr>
          <w:szCs w:val="28"/>
        </w:rPr>
      </w:pPr>
      <w:r w:rsidRPr="00FF2990">
        <w:rPr>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rsidR="00B649AC" w:rsidRPr="00FF2990" w:rsidRDefault="00B649AC" w:rsidP="00B649AC">
      <w:pPr>
        <w:pStyle w:val="21"/>
        <w:ind w:firstLine="709"/>
        <w:rPr>
          <w:szCs w:val="28"/>
        </w:rPr>
      </w:pPr>
      <w:r w:rsidRPr="00FF2990">
        <w:rPr>
          <w:szCs w:val="28"/>
        </w:rPr>
        <w:t xml:space="preserve">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w:t>
      </w:r>
      <w:r w:rsidR="00B0348D" w:rsidRPr="00FF2990">
        <w:rPr>
          <w:szCs w:val="28"/>
        </w:rPr>
        <w:t>также,</w:t>
      </w:r>
      <w:r w:rsidRPr="00FF2990">
        <w:rPr>
          <w:szCs w:val="28"/>
        </w:rPr>
        <w:t xml:space="preserve"> как и дегазирующая жидкость из ИПП.</w:t>
      </w:r>
    </w:p>
    <w:p w:rsidR="001B48B5" w:rsidRDefault="00B649AC" w:rsidP="001B48B5">
      <w:pPr>
        <w:pStyle w:val="21"/>
        <w:ind w:firstLine="709"/>
        <w:rPr>
          <w:b/>
          <w:szCs w:val="28"/>
        </w:rPr>
      </w:pPr>
      <w:r w:rsidRPr="00FF2990">
        <w:rPr>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rsidR="001B48B5" w:rsidRDefault="001B48B5" w:rsidP="001B48B5">
      <w:pPr>
        <w:pStyle w:val="21"/>
        <w:ind w:firstLine="709"/>
        <w:rPr>
          <w:b/>
          <w:szCs w:val="28"/>
        </w:rPr>
      </w:pPr>
    </w:p>
    <w:p w:rsidR="00AC5047" w:rsidRPr="001B48B5" w:rsidRDefault="002C570B" w:rsidP="001B48B5">
      <w:pPr>
        <w:pStyle w:val="21"/>
        <w:ind w:firstLine="709"/>
        <w:rPr>
          <w:szCs w:val="28"/>
        </w:rPr>
      </w:pPr>
      <w:r>
        <w:rPr>
          <w:b/>
          <w:szCs w:val="28"/>
        </w:rPr>
        <w:t xml:space="preserve">Вопрос </w:t>
      </w:r>
      <w:r w:rsidR="00AC5047" w:rsidRPr="00AC5047">
        <w:rPr>
          <w:b/>
          <w:szCs w:val="28"/>
        </w:rPr>
        <w:t>2. Практическое изготовление и применение подручных</w:t>
      </w:r>
      <w:r>
        <w:rPr>
          <w:b/>
          <w:szCs w:val="28"/>
        </w:rPr>
        <w:t xml:space="preserve"> средств защиты органов дыхания</w:t>
      </w:r>
    </w:p>
    <w:p w:rsidR="00AC5047" w:rsidRPr="00FF2990" w:rsidRDefault="00AC5047" w:rsidP="00291835">
      <w:pPr>
        <w:spacing w:before="120"/>
        <w:ind w:firstLine="709"/>
        <w:jc w:val="both"/>
        <w:rPr>
          <w:szCs w:val="28"/>
        </w:rPr>
      </w:pPr>
      <w:r w:rsidRPr="00FF2990">
        <w:rPr>
          <w:szCs w:val="28"/>
        </w:rPr>
        <w:t>В условиях чрезвычайной ситуации может сложиться обстановка, когда потребуется защитить органы дыхания от вредных примесей, но под рукой не окажется СИЗОД промышленного изготовления, поэтому каждый человек должен уметь изготавливать простейшие СИЗОД: ватно-марлевые повязки или противопыльные тканевые маски (ПТМ). Они надежно защищают органы дыхания (а ПТМ кожу лица и глаза) от радиоактивной пыли, вредных аэрозолей и БС. Однако от ОВ и многих АХОВ они не защищают.</w:t>
      </w:r>
    </w:p>
    <w:p w:rsidR="00291835" w:rsidRDefault="00896A4D" w:rsidP="001B48B5">
      <w:pPr>
        <w:pStyle w:val="Style2"/>
        <w:keepNext/>
        <w:keepLines/>
        <w:snapToGrid w:val="0"/>
        <w:spacing w:before="120"/>
        <w:ind w:firstLineChars="250" w:firstLine="703"/>
        <w:jc w:val="center"/>
        <w:rPr>
          <w:b/>
          <w:bCs/>
          <w:color w:val="000000"/>
          <w:sz w:val="28"/>
          <w:szCs w:val="28"/>
        </w:rPr>
      </w:pPr>
      <w:r w:rsidRPr="00291835">
        <w:rPr>
          <w:b/>
          <w:bCs/>
          <w:color w:val="000000"/>
          <w:sz w:val="28"/>
          <w:szCs w:val="28"/>
        </w:rPr>
        <w:t>Ватно-марлевая повязка</w:t>
      </w:r>
    </w:p>
    <w:p w:rsidR="00291835" w:rsidRDefault="00896A4D" w:rsidP="00291835">
      <w:pPr>
        <w:pStyle w:val="Style2"/>
        <w:keepNext/>
        <w:keepLines/>
        <w:snapToGrid w:val="0"/>
        <w:ind w:firstLineChars="250" w:firstLine="700"/>
        <w:contextualSpacing/>
        <w:rPr>
          <w:color w:val="000000"/>
          <w:sz w:val="28"/>
          <w:szCs w:val="28"/>
        </w:rPr>
      </w:pPr>
      <w:r w:rsidRPr="00291835">
        <w:rPr>
          <w:color w:val="000000"/>
          <w:sz w:val="28"/>
          <w:szCs w:val="28"/>
        </w:rPr>
        <w:t>Для защиты органов дыхания рекоменд</w:t>
      </w:r>
      <w:r w:rsidR="00291835">
        <w:rPr>
          <w:color w:val="000000"/>
          <w:sz w:val="28"/>
          <w:szCs w:val="28"/>
        </w:rPr>
        <w:t>уются ватно-марлевые повязки.</w:t>
      </w:r>
    </w:p>
    <w:p w:rsidR="00896A4D" w:rsidRPr="00291835" w:rsidRDefault="00291835" w:rsidP="00291835">
      <w:pPr>
        <w:pStyle w:val="Style2"/>
        <w:keepNext/>
        <w:keepLines/>
        <w:snapToGrid w:val="0"/>
        <w:ind w:firstLineChars="250" w:firstLine="700"/>
        <w:contextualSpacing/>
        <w:jc w:val="both"/>
        <w:rPr>
          <w:color w:val="000000"/>
          <w:sz w:val="28"/>
          <w:szCs w:val="28"/>
        </w:rPr>
      </w:pPr>
      <w:r>
        <w:rPr>
          <w:color w:val="000000"/>
          <w:sz w:val="28"/>
          <w:szCs w:val="28"/>
        </w:rPr>
        <w:t xml:space="preserve">К </w:t>
      </w:r>
      <w:r w:rsidR="00896A4D" w:rsidRPr="00291835">
        <w:rPr>
          <w:color w:val="000000"/>
          <w:sz w:val="28"/>
          <w:szCs w:val="28"/>
        </w:rPr>
        <w:t>простейшим средствам защиты органов д</w:t>
      </w:r>
      <w:r>
        <w:rPr>
          <w:color w:val="000000"/>
          <w:sz w:val="28"/>
          <w:szCs w:val="28"/>
        </w:rPr>
        <w:t xml:space="preserve">ыхания относятся </w:t>
      </w:r>
      <w:r w:rsidRPr="00291835">
        <w:rPr>
          <w:i/>
          <w:color w:val="000000"/>
          <w:sz w:val="28"/>
          <w:szCs w:val="28"/>
        </w:rPr>
        <w:t xml:space="preserve">ватно-марлевые </w:t>
      </w:r>
      <w:r w:rsidR="00896A4D" w:rsidRPr="00291835">
        <w:rPr>
          <w:i/>
          <w:color w:val="000000"/>
          <w:sz w:val="28"/>
          <w:szCs w:val="28"/>
        </w:rPr>
        <w:t>повязки (ВМП)</w:t>
      </w:r>
      <w:r w:rsidR="00896A4D" w:rsidRPr="00291835">
        <w:rPr>
          <w:color w:val="000000"/>
          <w:sz w:val="28"/>
          <w:szCs w:val="28"/>
        </w:rPr>
        <w:t>. Каждый человек должен иметь их дома и на работе.</w:t>
      </w:r>
    </w:p>
    <w:p w:rsidR="00896A4D" w:rsidRPr="00291835" w:rsidRDefault="00896A4D" w:rsidP="00896A4D">
      <w:pPr>
        <w:ind w:firstLineChars="250" w:firstLine="700"/>
        <w:jc w:val="both"/>
        <w:rPr>
          <w:color w:val="000000"/>
          <w:szCs w:val="28"/>
        </w:rPr>
      </w:pPr>
      <w:r w:rsidRPr="00291835">
        <w:rPr>
          <w:color w:val="000000"/>
          <w:szCs w:val="28"/>
        </w:rPr>
        <w:t>Для изготовления ВМП (рис. 3) требуется:</w:t>
      </w:r>
    </w:p>
    <w:p w:rsidR="00896A4D" w:rsidRPr="00291835" w:rsidRDefault="00896A4D" w:rsidP="00896A4D">
      <w:pPr>
        <w:ind w:firstLineChars="250" w:firstLine="700"/>
        <w:jc w:val="both"/>
        <w:rPr>
          <w:color w:val="000000"/>
          <w:szCs w:val="28"/>
        </w:rPr>
      </w:pPr>
      <w:r w:rsidRPr="00291835">
        <w:rPr>
          <w:color w:val="000000"/>
          <w:szCs w:val="28"/>
        </w:rPr>
        <w:t>1. кусок марли размером 100x50 см (для детей - 80x40);</w:t>
      </w:r>
    </w:p>
    <w:p w:rsidR="00896A4D" w:rsidRPr="00291835" w:rsidRDefault="00896A4D" w:rsidP="00896A4D">
      <w:pPr>
        <w:ind w:firstLineChars="250" w:firstLine="700"/>
        <w:jc w:val="both"/>
        <w:rPr>
          <w:color w:val="000000"/>
          <w:szCs w:val="28"/>
        </w:rPr>
      </w:pPr>
      <w:r w:rsidRPr="00291835">
        <w:rPr>
          <w:color w:val="000000"/>
          <w:szCs w:val="28"/>
        </w:rPr>
        <w:lastRenderedPageBreak/>
        <w:t>2. слой ваты (40 г) размером 30x20x2 см (для детей - 20x15x1,5 см);</w:t>
      </w:r>
    </w:p>
    <w:p w:rsidR="00896A4D" w:rsidRPr="00291835" w:rsidRDefault="00896A4D" w:rsidP="00896A4D">
      <w:pPr>
        <w:ind w:firstLineChars="250" w:firstLine="700"/>
        <w:jc w:val="both"/>
        <w:rPr>
          <w:color w:val="000000"/>
          <w:szCs w:val="28"/>
        </w:rPr>
      </w:pPr>
      <w:r w:rsidRPr="00291835">
        <w:rPr>
          <w:color w:val="000000"/>
          <w:szCs w:val="28"/>
        </w:rPr>
        <w:t>3. ножницы, иголка, нитки.</w:t>
      </w:r>
    </w:p>
    <w:p w:rsidR="00896A4D" w:rsidRPr="00291835" w:rsidRDefault="00896A4D" w:rsidP="00896A4D">
      <w:pPr>
        <w:jc w:val="both"/>
        <w:rPr>
          <w:color w:val="000000"/>
          <w:szCs w:val="28"/>
        </w:rPr>
      </w:pPr>
      <w:r w:rsidRPr="00291835">
        <w:rPr>
          <w:color w:val="000000"/>
          <w:szCs w:val="28"/>
        </w:rPr>
        <w:t>Изготовление ВМП производится следующим образом.</w:t>
      </w:r>
    </w:p>
    <w:p w:rsidR="00896A4D" w:rsidRPr="00291835" w:rsidRDefault="00896A4D" w:rsidP="00896A4D">
      <w:pPr>
        <w:ind w:firstLineChars="250" w:firstLine="700"/>
        <w:jc w:val="both"/>
        <w:rPr>
          <w:color w:val="000000"/>
          <w:szCs w:val="28"/>
        </w:rPr>
      </w:pPr>
      <w:r w:rsidRPr="00291835">
        <w:rPr>
          <w:color w:val="000000"/>
          <w:szCs w:val="28"/>
        </w:rPr>
        <w:t>1. Марлю расстилают на твердой поверхности.</w:t>
      </w:r>
    </w:p>
    <w:p w:rsidR="00896A4D" w:rsidRPr="00291835" w:rsidRDefault="00896A4D" w:rsidP="00896A4D">
      <w:pPr>
        <w:ind w:firstLineChars="250" w:firstLine="700"/>
        <w:jc w:val="both"/>
        <w:rPr>
          <w:color w:val="000000"/>
          <w:szCs w:val="28"/>
        </w:rPr>
      </w:pPr>
      <w:r w:rsidRPr="00291835">
        <w:rPr>
          <w:color w:val="000000"/>
          <w:szCs w:val="28"/>
        </w:rPr>
        <w:t>2. На средней части куска марли укладывают подготовленный ровный слой ваты.</w:t>
      </w:r>
    </w:p>
    <w:p w:rsidR="00896A4D" w:rsidRPr="00291835" w:rsidRDefault="00896A4D" w:rsidP="00896A4D">
      <w:pPr>
        <w:ind w:firstLineChars="250" w:firstLine="700"/>
        <w:jc w:val="both"/>
        <w:rPr>
          <w:color w:val="000000"/>
          <w:szCs w:val="28"/>
        </w:rPr>
      </w:pPr>
      <w:r w:rsidRPr="00291835">
        <w:rPr>
          <w:color w:val="000000"/>
          <w:szCs w:val="28"/>
        </w:rPr>
        <w:t>3. Свободные от ваты концы марли по всей длине куска с обеих сторон завёртывают, закрывая вату.</w:t>
      </w:r>
    </w:p>
    <w:p w:rsidR="00896A4D" w:rsidRPr="00291835" w:rsidRDefault="00896A4D" w:rsidP="00896A4D">
      <w:pPr>
        <w:ind w:firstLineChars="250" w:firstLine="700"/>
        <w:jc w:val="both"/>
        <w:rPr>
          <w:color w:val="000000"/>
          <w:szCs w:val="28"/>
        </w:rPr>
      </w:pPr>
      <w:r w:rsidRPr="00291835">
        <w:rPr>
          <w:color w:val="000000"/>
          <w:szCs w:val="28"/>
        </w:rPr>
        <w:t>4. Боковые концы марли, свободные от ваты (35 см для взрослых и 30 см для детей), с обеих сторон посередине разрезают ножницами. Образуется две пары завязок.</w:t>
      </w:r>
    </w:p>
    <w:p w:rsidR="00896A4D" w:rsidRPr="00291835" w:rsidRDefault="00896A4D" w:rsidP="00896A4D">
      <w:pPr>
        <w:ind w:firstLineChars="250" w:firstLine="700"/>
        <w:jc w:val="both"/>
        <w:rPr>
          <w:color w:val="000000"/>
          <w:szCs w:val="28"/>
        </w:rPr>
      </w:pPr>
      <w:r w:rsidRPr="00291835">
        <w:rPr>
          <w:color w:val="000000"/>
          <w:szCs w:val="28"/>
        </w:rPr>
        <w:t>5. Завязки обмётывают.</w:t>
      </w:r>
    </w:p>
    <w:p w:rsidR="000744F6" w:rsidRDefault="000744F6" w:rsidP="00896A4D">
      <w:pPr>
        <w:ind w:firstLineChars="250" w:firstLine="700"/>
        <w:jc w:val="center"/>
        <w:rPr>
          <w:color w:val="000000"/>
          <w:szCs w:val="28"/>
        </w:rPr>
      </w:pPr>
    </w:p>
    <w:p w:rsidR="00896A4D" w:rsidRPr="00291835" w:rsidRDefault="00896A4D" w:rsidP="00896A4D">
      <w:pPr>
        <w:ind w:firstLineChars="250" w:firstLine="700"/>
        <w:jc w:val="center"/>
        <w:rPr>
          <w:color w:val="000000"/>
          <w:szCs w:val="28"/>
        </w:rPr>
      </w:pPr>
      <w:r w:rsidRPr="00291835">
        <w:rPr>
          <w:noProof/>
          <w:color w:val="000000"/>
          <w:szCs w:val="28"/>
        </w:rPr>
        <w:drawing>
          <wp:inline distT="0" distB="0" distL="0" distR="0">
            <wp:extent cx="4264660" cy="1082675"/>
            <wp:effectExtent l="0" t="0" r="0" b="0"/>
            <wp:docPr id="11" name="Рисунок 11" descr="26cae48b1b251f8e75d1eb6f721e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descr="26cae48b1b251f8e75d1eb6f721e14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4660" cy="1082675"/>
                    </a:xfrm>
                    <a:prstGeom prst="rect">
                      <a:avLst/>
                    </a:prstGeom>
                    <a:noFill/>
                    <a:ln>
                      <a:noFill/>
                    </a:ln>
                  </pic:spPr>
                </pic:pic>
              </a:graphicData>
            </a:graphic>
          </wp:inline>
        </w:drawing>
      </w:r>
    </w:p>
    <w:p w:rsidR="00896A4D" w:rsidRPr="00291835" w:rsidRDefault="00896A4D" w:rsidP="00896A4D">
      <w:pPr>
        <w:ind w:firstLineChars="250" w:firstLine="700"/>
        <w:jc w:val="center"/>
        <w:rPr>
          <w:color w:val="000000"/>
          <w:szCs w:val="28"/>
        </w:rPr>
      </w:pPr>
      <w:r w:rsidRPr="00291835">
        <w:rPr>
          <w:color w:val="000000"/>
          <w:szCs w:val="28"/>
        </w:rPr>
        <w:t>Рис. 3. Ватно-марлевая повязка</w:t>
      </w:r>
    </w:p>
    <w:p w:rsidR="00896A4D" w:rsidRPr="00291835" w:rsidRDefault="00896A4D" w:rsidP="000744F6">
      <w:pPr>
        <w:spacing w:before="120"/>
        <w:ind w:firstLineChars="250" w:firstLine="700"/>
        <w:jc w:val="both"/>
        <w:rPr>
          <w:color w:val="000000"/>
          <w:szCs w:val="28"/>
        </w:rPr>
      </w:pPr>
      <w:r w:rsidRPr="00291835">
        <w:rPr>
          <w:color w:val="000000"/>
          <w:szCs w:val="28"/>
        </w:rPr>
        <w:t>Чтобы вата не сбивалась и все время была распределена ровным слоем по всей поверхности, ее можно закрепить, прошив несколькими строчками в виде наметки.</w:t>
      </w:r>
    </w:p>
    <w:p w:rsidR="00896A4D" w:rsidRPr="00291835" w:rsidRDefault="00896A4D" w:rsidP="00896A4D">
      <w:pPr>
        <w:ind w:firstLineChars="250" w:firstLine="700"/>
        <w:jc w:val="both"/>
        <w:rPr>
          <w:color w:val="000000"/>
          <w:szCs w:val="28"/>
        </w:rPr>
      </w:pPr>
      <w:r w:rsidRPr="00291835">
        <w:rPr>
          <w:color w:val="000000"/>
          <w:szCs w:val="28"/>
        </w:rPr>
        <w:t>При использовании ВМП накладывают на лицо так, чтобы нижний ее край закрывал низ подбородка, а верхний доходил до глазных впадин. Нижние завязки завязывают на темени, верхние - на затылке. В местах неплотного прилегания повязки можно заложить ватные тампоны.</w:t>
      </w:r>
    </w:p>
    <w:p w:rsidR="00896A4D" w:rsidRPr="00291835" w:rsidRDefault="00896A4D" w:rsidP="00896A4D">
      <w:pPr>
        <w:ind w:firstLineChars="250" w:firstLine="700"/>
        <w:jc w:val="both"/>
        <w:rPr>
          <w:color w:val="000000"/>
          <w:szCs w:val="28"/>
        </w:rPr>
      </w:pPr>
      <w:r w:rsidRPr="00291835">
        <w:rPr>
          <w:color w:val="000000"/>
          <w:szCs w:val="28"/>
        </w:rPr>
        <w:t>Если имеется марля, но нет ваты, можно изготовить марлевую повязку. Для этого вместо ваты на середину куска марли укладывают 5-6 слоев марли. Если нет марли, но есть бинт, из него сшивают кусок марли нужного размера.</w:t>
      </w:r>
    </w:p>
    <w:p w:rsidR="00896A4D" w:rsidRPr="00291835" w:rsidRDefault="00896A4D" w:rsidP="00896A4D">
      <w:pPr>
        <w:ind w:firstLineChars="250" w:firstLine="700"/>
        <w:jc w:val="both"/>
        <w:rPr>
          <w:color w:val="000000"/>
          <w:szCs w:val="28"/>
        </w:rPr>
      </w:pPr>
      <w:r w:rsidRPr="00291835">
        <w:rPr>
          <w:color w:val="000000"/>
          <w:szCs w:val="28"/>
        </w:rPr>
        <w:t>При использовании повязки глаза необходимо защищать противопыльными (защитными) очками различного устройства или очками для плавания. Очки можно сделать и самому: на полоску стекла или прозрачной пленки наклеить ободок из поролона (сечением 20x20 мм), а по краям укрепить завязки.</w:t>
      </w:r>
    </w:p>
    <w:p w:rsidR="00896A4D" w:rsidRPr="00EE56BE" w:rsidRDefault="00896A4D" w:rsidP="00EE56BE">
      <w:pPr>
        <w:pStyle w:val="12"/>
        <w:ind w:left="0" w:firstLineChars="250" w:firstLine="700"/>
        <w:jc w:val="both"/>
        <w:rPr>
          <w:color w:val="000000"/>
          <w:sz w:val="28"/>
          <w:szCs w:val="28"/>
        </w:rPr>
      </w:pPr>
      <w:r w:rsidRPr="00291835">
        <w:rPr>
          <w:color w:val="000000"/>
          <w:sz w:val="28"/>
          <w:szCs w:val="28"/>
        </w:rPr>
        <w:t>Ватно-марлевая повязка - средство защиты разового пользования. После использования ее уничтожают (зарывают в землю, сжигают).</w:t>
      </w:r>
    </w:p>
    <w:p w:rsidR="00AC5047" w:rsidRPr="00FF2990" w:rsidRDefault="00AC5047" w:rsidP="00EE56BE">
      <w:pPr>
        <w:spacing w:before="120"/>
        <w:ind w:firstLine="709"/>
        <w:jc w:val="both"/>
        <w:rPr>
          <w:szCs w:val="28"/>
        </w:rPr>
      </w:pPr>
      <w:r w:rsidRPr="00291835">
        <w:rPr>
          <w:i/>
          <w:szCs w:val="28"/>
        </w:rPr>
        <w:t>Противопыльная тканевая маска ПТМ</w:t>
      </w:r>
      <w:r w:rsidRPr="00291835">
        <w:rPr>
          <w:szCs w:val="28"/>
        </w:rPr>
        <w:t>-1</w:t>
      </w:r>
      <w:r w:rsidRPr="00FF2990">
        <w:rPr>
          <w:szCs w:val="28"/>
        </w:rPr>
        <w:t xml:space="preserve"> состоит из корпуса и крепления. Корпус делается из четырёх-пяти слоёв ткани. Для верхнего слоя пригодны бязь, штапельное полотно, миткаль, трикотаж, для внутренних </w:t>
      </w:r>
    </w:p>
    <w:p w:rsidR="00AC5047" w:rsidRPr="00FF2990" w:rsidRDefault="00AC5047" w:rsidP="00AC5047">
      <w:pPr>
        <w:jc w:val="both"/>
        <w:rPr>
          <w:szCs w:val="28"/>
        </w:rPr>
      </w:pPr>
      <w:r w:rsidRPr="00FF2990">
        <w:rPr>
          <w:szCs w:val="28"/>
        </w:rPr>
        <w:t xml:space="preserve">слоёв фланель, бумазея, хлопчатобумажная или шерстяная ткань с начёсом </w:t>
      </w:r>
    </w:p>
    <w:p w:rsidR="00AC5047" w:rsidRPr="00FF2990" w:rsidRDefault="00AC5047" w:rsidP="00AC5047">
      <w:pPr>
        <w:jc w:val="both"/>
        <w:rPr>
          <w:szCs w:val="28"/>
        </w:rPr>
      </w:pPr>
      <w:r w:rsidRPr="00FF2990">
        <w:rPr>
          <w:szCs w:val="28"/>
        </w:rPr>
        <w:t xml:space="preserve">(материал для нижнего слоя маски, прилегающего к лицу, не должен линять). </w:t>
      </w:r>
    </w:p>
    <w:p w:rsidR="00AC5047" w:rsidRPr="00FF2990" w:rsidRDefault="00AC5047" w:rsidP="00AC5047">
      <w:pPr>
        <w:jc w:val="both"/>
        <w:rPr>
          <w:szCs w:val="28"/>
        </w:rPr>
      </w:pPr>
      <w:r w:rsidRPr="00FF2990">
        <w:rPr>
          <w:szCs w:val="28"/>
        </w:rPr>
        <w:t xml:space="preserve">Ткань может быть не новой, но обязательно чистой и не очень ношеной. </w:t>
      </w:r>
    </w:p>
    <w:p w:rsidR="001B48B5" w:rsidRPr="001B48B5" w:rsidRDefault="00AC5047" w:rsidP="001B48B5">
      <w:pPr>
        <w:jc w:val="both"/>
        <w:rPr>
          <w:szCs w:val="28"/>
        </w:rPr>
      </w:pPr>
      <w:r w:rsidRPr="00FF2990">
        <w:rPr>
          <w:szCs w:val="28"/>
        </w:rPr>
        <w:t>Крепление маски изготавливается из одного слоя любой тонкой материи.</w:t>
      </w:r>
    </w:p>
    <w:p w:rsidR="00C36EC0" w:rsidRPr="00FF2990" w:rsidRDefault="00AC5047" w:rsidP="00EE56BE">
      <w:pPr>
        <w:shd w:val="clear" w:color="auto" w:fill="FFFFFF"/>
        <w:spacing w:before="120"/>
        <w:ind w:left="51" w:right="23" w:firstLine="658"/>
        <w:jc w:val="both"/>
        <w:rPr>
          <w:b/>
          <w:szCs w:val="28"/>
        </w:rPr>
      </w:pPr>
      <w:r>
        <w:rPr>
          <w:b/>
          <w:szCs w:val="28"/>
        </w:rPr>
        <w:lastRenderedPageBreak/>
        <w:t xml:space="preserve">Вопрос </w:t>
      </w:r>
      <w:r w:rsidRPr="00AC5047">
        <w:rPr>
          <w:b/>
          <w:szCs w:val="28"/>
        </w:rPr>
        <w:t>3. Виды, назначение</w:t>
      </w:r>
      <w:r w:rsidRPr="00AC5047">
        <w:rPr>
          <w:b/>
          <w:spacing w:val="-1"/>
          <w:szCs w:val="28"/>
        </w:rPr>
        <w:t xml:space="preserve"> средств коллективной защиты. </w:t>
      </w:r>
      <w:r w:rsidRPr="00AC5047">
        <w:rPr>
          <w:b/>
          <w:szCs w:val="28"/>
        </w:rPr>
        <w:t>Действия при укрытии работников Университета в защитных сооружениях. Меры безопасности при на</w:t>
      </w:r>
      <w:r>
        <w:rPr>
          <w:b/>
          <w:szCs w:val="28"/>
        </w:rPr>
        <w:t>хождении в защитных сооружениях</w:t>
      </w:r>
    </w:p>
    <w:p w:rsidR="00896A4D" w:rsidRPr="00291835" w:rsidRDefault="00896A4D" w:rsidP="00291835">
      <w:pPr>
        <w:spacing w:before="120"/>
        <w:ind w:firstLineChars="250" w:firstLine="700"/>
        <w:jc w:val="both"/>
        <w:rPr>
          <w:color w:val="000000"/>
          <w:szCs w:val="28"/>
        </w:rPr>
      </w:pPr>
      <w:r w:rsidRPr="00291835">
        <w:rPr>
          <w:szCs w:val="28"/>
        </w:rPr>
        <w:t xml:space="preserve">К средствам коллективной защиты (СКЗ) населения относятся защитные сооружения </w:t>
      </w:r>
      <w:r w:rsidRPr="00291835">
        <w:rPr>
          <w:color w:val="000000"/>
          <w:szCs w:val="28"/>
        </w:rPr>
        <w:t>гражданской обороны (убежища, противорадиационные укрытия и укрытия).</w:t>
      </w:r>
    </w:p>
    <w:p w:rsidR="00896A4D" w:rsidRPr="00291835" w:rsidRDefault="00896A4D" w:rsidP="00896A4D">
      <w:pPr>
        <w:pStyle w:val="ConsPlusNormal"/>
        <w:ind w:firstLineChars="250" w:firstLine="703"/>
        <w:jc w:val="both"/>
        <w:rPr>
          <w:rFonts w:ascii="Times New Roman" w:hAnsi="Times New Roman" w:cs="Times New Roman"/>
          <w:sz w:val="28"/>
          <w:szCs w:val="28"/>
        </w:rPr>
      </w:pPr>
      <w:r w:rsidRPr="00291835">
        <w:rPr>
          <w:rFonts w:ascii="Times New Roman" w:hAnsi="Times New Roman" w:cs="Times New Roman"/>
          <w:b/>
          <w:bCs/>
          <w:sz w:val="28"/>
          <w:szCs w:val="28"/>
        </w:rPr>
        <w:t>Убежище</w:t>
      </w:r>
      <w:r w:rsidRPr="00291835">
        <w:rPr>
          <w:rFonts w:ascii="Times New Roman" w:hAnsi="Times New Roman" w:cs="Times New Roman"/>
          <w:sz w:val="28"/>
          <w:szCs w:val="28"/>
        </w:rPr>
        <w:t xml:space="preserve"> - защитное сооружение гражданской обороны,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и п</w:t>
      </w:r>
      <w:r w:rsidR="00383A0B">
        <w:rPr>
          <w:rFonts w:ascii="Times New Roman" w:hAnsi="Times New Roman" w:cs="Times New Roman"/>
          <w:sz w:val="28"/>
          <w:szCs w:val="28"/>
        </w:rPr>
        <w:t>оражающих концентраций аварийно-</w:t>
      </w:r>
      <w:r w:rsidRPr="00291835">
        <w:rPr>
          <w:rFonts w:ascii="Times New Roman" w:hAnsi="Times New Roman" w:cs="Times New Roman"/>
          <w:sz w:val="28"/>
          <w:szCs w:val="28"/>
        </w:rPr>
        <w:t>химически опасных веществ, возникающих при аварии на потенциально опасных объектах, а также от высоких температур и продуктов горения при пожарах.</w:t>
      </w:r>
    </w:p>
    <w:p w:rsidR="00896A4D" w:rsidRPr="00291835" w:rsidRDefault="00896A4D" w:rsidP="00896A4D">
      <w:pPr>
        <w:ind w:firstLineChars="250" w:firstLine="700"/>
        <w:jc w:val="both"/>
        <w:rPr>
          <w:szCs w:val="28"/>
        </w:rPr>
      </w:pPr>
      <w:r w:rsidRPr="00291835">
        <w:rPr>
          <w:szCs w:val="28"/>
        </w:rPr>
        <w:t xml:space="preserve">Убежища создаются для защиты: </w:t>
      </w:r>
    </w:p>
    <w:p w:rsidR="00896A4D" w:rsidRPr="00291835" w:rsidRDefault="00896A4D" w:rsidP="00896A4D">
      <w:pPr>
        <w:pStyle w:val="ConsPlusNormal"/>
        <w:ind w:firstLineChars="250" w:firstLine="700"/>
        <w:jc w:val="both"/>
        <w:rPr>
          <w:rFonts w:ascii="Times New Roman" w:hAnsi="Times New Roman" w:cs="Times New Roman"/>
          <w:sz w:val="28"/>
          <w:szCs w:val="28"/>
        </w:rPr>
      </w:pPr>
      <w:r w:rsidRPr="00291835">
        <w:rPr>
          <w:rFonts w:ascii="Times New Roman" w:hAnsi="Times New Roman" w:cs="Times New Roman"/>
          <w:sz w:val="28"/>
          <w:szCs w:val="28"/>
        </w:rPr>
        <w:t>- работников наибольшей работающей смены организаций, отнесенных к категориям по гражданской обороне;</w:t>
      </w:r>
    </w:p>
    <w:p w:rsidR="00896A4D" w:rsidRPr="00291835" w:rsidRDefault="00896A4D" w:rsidP="00896A4D">
      <w:pPr>
        <w:pStyle w:val="ConsPlusNormal"/>
        <w:ind w:firstLineChars="250" w:firstLine="700"/>
        <w:jc w:val="both"/>
        <w:rPr>
          <w:rFonts w:ascii="Times New Roman" w:hAnsi="Times New Roman" w:cs="Times New Roman"/>
          <w:sz w:val="28"/>
          <w:szCs w:val="28"/>
        </w:rPr>
      </w:pPr>
      <w:r w:rsidRPr="00291835">
        <w:rPr>
          <w:rFonts w:ascii="Times New Roman" w:hAnsi="Times New Roman" w:cs="Times New Roman"/>
          <w:sz w:val="28"/>
          <w:szCs w:val="28"/>
        </w:rPr>
        <w:t>- работников объектов использования ато</w:t>
      </w:r>
      <w:r w:rsidR="00383A0B">
        <w:rPr>
          <w:rFonts w:ascii="Times New Roman" w:hAnsi="Times New Roman" w:cs="Times New Roman"/>
          <w:sz w:val="28"/>
          <w:szCs w:val="28"/>
        </w:rPr>
        <w:t>мной энергии, осо</w:t>
      </w:r>
      <w:r w:rsidR="001B48B5">
        <w:rPr>
          <w:rFonts w:ascii="Times New Roman" w:hAnsi="Times New Roman" w:cs="Times New Roman"/>
          <w:sz w:val="28"/>
          <w:szCs w:val="28"/>
        </w:rPr>
        <w:t>бо радиационно-опасных и ядерно-</w:t>
      </w:r>
      <w:r w:rsidR="00383A0B">
        <w:rPr>
          <w:rFonts w:ascii="Times New Roman" w:hAnsi="Times New Roman" w:cs="Times New Roman"/>
          <w:sz w:val="28"/>
          <w:szCs w:val="28"/>
        </w:rPr>
        <w:t xml:space="preserve">опасных </w:t>
      </w:r>
      <w:r w:rsidRPr="00291835">
        <w:rPr>
          <w:rFonts w:ascii="Times New Roman" w:hAnsi="Times New Roman" w:cs="Times New Roman"/>
          <w:sz w:val="28"/>
          <w:szCs w:val="28"/>
        </w:rPr>
        <w:t>производственных объектов и организаций, обеспечивающих функционирование и жизнедеятельность этих объектов и организаций.</w:t>
      </w:r>
    </w:p>
    <w:p w:rsidR="00896A4D" w:rsidRPr="00291835" w:rsidRDefault="00896A4D" w:rsidP="00896A4D">
      <w:pPr>
        <w:pStyle w:val="ConsPlusNormal"/>
        <w:ind w:firstLineChars="250" w:firstLine="703"/>
        <w:jc w:val="both"/>
        <w:rPr>
          <w:rFonts w:ascii="Times New Roman" w:hAnsi="Times New Roman" w:cs="Times New Roman"/>
          <w:sz w:val="28"/>
          <w:szCs w:val="28"/>
        </w:rPr>
      </w:pPr>
      <w:r w:rsidRPr="00291835">
        <w:rPr>
          <w:rFonts w:ascii="Times New Roman" w:hAnsi="Times New Roman" w:cs="Times New Roman"/>
          <w:b/>
          <w:bCs/>
          <w:sz w:val="28"/>
          <w:szCs w:val="28"/>
        </w:rPr>
        <w:t>Противорадиационное укрытие</w:t>
      </w:r>
      <w:r w:rsidRPr="00291835">
        <w:rPr>
          <w:rFonts w:ascii="Times New Roman" w:hAnsi="Times New Roman" w:cs="Times New Roman"/>
          <w:sz w:val="28"/>
          <w:szCs w:val="28"/>
        </w:rPr>
        <w:t xml:space="preserve"> -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896A4D" w:rsidRPr="00291835" w:rsidRDefault="00896A4D" w:rsidP="00896A4D">
      <w:pPr>
        <w:pStyle w:val="ConsPlusNormal"/>
        <w:ind w:firstLineChars="250" w:firstLine="700"/>
        <w:jc w:val="both"/>
        <w:rPr>
          <w:rFonts w:ascii="Times New Roman" w:hAnsi="Times New Roman" w:cs="Times New Roman"/>
          <w:sz w:val="28"/>
          <w:szCs w:val="28"/>
        </w:rPr>
      </w:pPr>
      <w:r w:rsidRPr="00291835">
        <w:rPr>
          <w:rFonts w:ascii="Times New Roman" w:hAnsi="Times New Roman" w:cs="Times New Roman"/>
          <w:sz w:val="28"/>
          <w:szCs w:val="28"/>
        </w:rPr>
        <w:t>Противорадиационные укрытия создаются для населения и работников организаций, не отнесённых к категориям по гражданской обороне, в том числе для нетранспортабельных больных, находящихся в учреждениях здравоохранения, и обслуживающего их медицинского персонала, расположенных в зоне возможного радиоактивного заражения (загрязнения) и за пределами зоны возможных сильных разрушений.</w:t>
      </w:r>
    </w:p>
    <w:p w:rsidR="00896A4D" w:rsidRPr="00291835" w:rsidRDefault="00896A4D" w:rsidP="00896A4D">
      <w:pPr>
        <w:pStyle w:val="ConsPlusNormal"/>
        <w:ind w:firstLineChars="250" w:firstLine="703"/>
        <w:jc w:val="both"/>
        <w:rPr>
          <w:rFonts w:ascii="Times New Roman" w:hAnsi="Times New Roman" w:cs="Times New Roman"/>
          <w:b/>
          <w:bCs/>
          <w:color w:val="000000"/>
          <w:sz w:val="28"/>
          <w:szCs w:val="28"/>
        </w:rPr>
      </w:pPr>
      <w:r w:rsidRPr="00291835">
        <w:rPr>
          <w:rFonts w:ascii="Times New Roman" w:hAnsi="Times New Roman" w:cs="Times New Roman"/>
          <w:b/>
          <w:bCs/>
          <w:color w:val="000000"/>
          <w:sz w:val="28"/>
          <w:szCs w:val="28"/>
        </w:rPr>
        <w:t>Укрытие</w:t>
      </w:r>
      <w:r w:rsidRPr="00291835">
        <w:rPr>
          <w:rFonts w:ascii="Times New Roman" w:hAnsi="Times New Roman" w:cs="Times New Roman"/>
          <w:color w:val="000000"/>
          <w:sz w:val="28"/>
          <w:szCs w:val="28"/>
        </w:rPr>
        <w:t xml:space="preserve">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Укрытия создаются:</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 для работников организаций, не отнесённых к категориям по гражданской обороне, и населения, проживающего на территориях, отнесённых к группам по гражданской обороне, находящихся за пределами зон возможного радиоактивного заражения (загрязнения) и возможных сильных разрушений;</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 xml:space="preserve">- для работников дежурной смены и линейного персонала организаций, </w:t>
      </w:r>
      <w:r w:rsidRPr="00291835">
        <w:rPr>
          <w:rFonts w:ascii="Times New Roman" w:hAnsi="Times New Roman" w:cs="Times New Roman"/>
          <w:color w:val="000000"/>
          <w:sz w:val="28"/>
          <w:szCs w:val="28"/>
        </w:rPr>
        <w:lastRenderedPageBreak/>
        <w:t>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отнесённых к категориям по гражданской обороне;</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 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w:t>
      </w:r>
    </w:p>
    <w:p w:rsidR="00896A4D" w:rsidRPr="00291835" w:rsidRDefault="00896A4D" w:rsidP="00291835">
      <w:pPr>
        <w:ind w:firstLineChars="250" w:firstLine="700"/>
        <w:jc w:val="both"/>
        <w:rPr>
          <w:szCs w:val="28"/>
        </w:rPr>
      </w:pPr>
      <w:r w:rsidRPr="00291835">
        <w:rPr>
          <w:szCs w:val="28"/>
        </w:rPr>
        <w:t>В мирное время объекты гражданской обороны в установленном порядке могут использоваться в интересах экон</w:t>
      </w:r>
      <w:r w:rsidR="00291835">
        <w:rPr>
          <w:szCs w:val="28"/>
        </w:rPr>
        <w:t>омики и обслуживания населения,</w:t>
      </w:r>
      <w:r w:rsidRPr="00291835">
        <w:rPr>
          <w:szCs w:val="28"/>
        </w:rPr>
        <w:t xml:space="preserve"> а также для защиты населения от поражающих факторов, вызванных чрезвычайными ситуа</w:t>
      </w:r>
      <w:r w:rsidR="00291835">
        <w:rPr>
          <w:szCs w:val="28"/>
        </w:rPr>
        <w:t>циями природного и техногенного</w:t>
      </w:r>
      <w:r w:rsidRPr="00291835">
        <w:rPr>
          <w:szCs w:val="28"/>
        </w:rPr>
        <w:t xml:space="preserve"> характера, с сохранением возможности приведения их в заданные сроки в состояние готовности</w:t>
      </w:r>
      <w:r w:rsidR="00291835">
        <w:rPr>
          <w:szCs w:val="28"/>
        </w:rPr>
        <w:t xml:space="preserve"> к использованию по назначению.</w:t>
      </w:r>
    </w:p>
    <w:p w:rsidR="00C36EC0" w:rsidRPr="00FF2990" w:rsidRDefault="00C36EC0" w:rsidP="00C36EC0">
      <w:pPr>
        <w:pStyle w:val="a5"/>
        <w:spacing w:before="1"/>
        <w:ind w:right="110" w:firstLine="851"/>
        <w:jc w:val="both"/>
        <w:rPr>
          <w:b w:val="0"/>
          <w:szCs w:val="28"/>
        </w:rPr>
      </w:pPr>
      <w:r w:rsidRPr="00FF2990">
        <w:rPr>
          <w:b w:val="0"/>
          <w:szCs w:val="28"/>
        </w:rPr>
        <w:t>Подготовка ЗС ГО к приему людей проводится по указанию руководителя ГО объекта</w:t>
      </w:r>
      <w:r w:rsidR="00B0348D" w:rsidRPr="00FF2990">
        <w:rPr>
          <w:b w:val="0"/>
          <w:szCs w:val="28"/>
        </w:rPr>
        <w:t xml:space="preserve"> (ректора)</w:t>
      </w:r>
      <w:r w:rsidRPr="00FF2990">
        <w:rPr>
          <w:b w:val="0"/>
          <w:szCs w:val="28"/>
        </w:rPr>
        <w:t>. Работу выполняет личный состав групп (звеньев) по обслуживанию убежищ и укрытий.</w:t>
      </w:r>
    </w:p>
    <w:p w:rsidR="00C36EC0" w:rsidRPr="00FF2990" w:rsidRDefault="00C36EC0" w:rsidP="00C36EC0">
      <w:pPr>
        <w:pStyle w:val="a5"/>
        <w:ind w:right="111" w:firstLine="851"/>
        <w:jc w:val="both"/>
        <w:rPr>
          <w:b w:val="0"/>
          <w:szCs w:val="28"/>
        </w:rPr>
      </w:pPr>
      <w:r w:rsidRPr="00FF2990">
        <w:rPr>
          <w:b w:val="0"/>
          <w:szCs w:val="28"/>
        </w:rPr>
        <w:t xml:space="preserve">Чтобы привести убежище в готовность, следует выполнить ряд подготовительных работ. </w:t>
      </w:r>
    </w:p>
    <w:p w:rsidR="00C36EC0" w:rsidRPr="00FF2990" w:rsidRDefault="00C36EC0" w:rsidP="00C36EC0">
      <w:pPr>
        <w:pStyle w:val="a5"/>
        <w:ind w:right="111" w:firstLine="851"/>
        <w:jc w:val="both"/>
        <w:rPr>
          <w:b w:val="0"/>
          <w:szCs w:val="28"/>
        </w:rPr>
      </w:pPr>
      <w:r w:rsidRPr="00FF2990">
        <w:rPr>
          <w:b w:val="0"/>
          <w:szCs w:val="28"/>
        </w:rPr>
        <w:t>В первую очередь необходимо открыть   основные запасные входы с целью проветривания помещений. Если убежище использовалось для хранения оборудования или имущества, его необходимо в самые короткие сроки освободить. Затем нужно проверить системы вентиляции, водо- и энергоснабжения, канализации, отключающие устройства (краны, задвижки, рубильники), герметизацию убежища, а также подключить радиоточку и телефон, установить нары (скамейки), подготовить продукты питания, медикаменты, пополнить запасы воды. В это же время проверяют исправность входов и аварийных выходов, пополняют убежище необходимым инвентарем. Все работы должны укладываться в сроки, указанные в плане ГО объекта, но не более 12</w:t>
      </w:r>
      <w:r w:rsidRPr="00FF2990">
        <w:rPr>
          <w:b w:val="0"/>
          <w:spacing w:val="-16"/>
          <w:szCs w:val="28"/>
        </w:rPr>
        <w:t> </w:t>
      </w:r>
      <w:r w:rsidRPr="00FF2990">
        <w:rPr>
          <w:b w:val="0"/>
          <w:szCs w:val="28"/>
        </w:rPr>
        <w:t>часов.</w:t>
      </w:r>
    </w:p>
    <w:p w:rsidR="00C36EC0" w:rsidRPr="00FF2990" w:rsidRDefault="00C36EC0" w:rsidP="00C36EC0">
      <w:pPr>
        <w:pStyle w:val="a5"/>
        <w:spacing w:before="47"/>
        <w:ind w:right="103" w:firstLine="707"/>
        <w:jc w:val="both"/>
        <w:rPr>
          <w:b w:val="0"/>
          <w:szCs w:val="28"/>
        </w:rPr>
      </w:pPr>
      <w:r w:rsidRPr="00FF2990">
        <w:rPr>
          <w:b w:val="0"/>
          <w:szCs w:val="28"/>
        </w:rPr>
        <w:t>На видном месте вывешивают правила поведения, сигналы оповещения, указатели мест размещения медицинского персонала, санитарного узла, пункта раздачи пищи (если такой предусмотрен).</w:t>
      </w:r>
    </w:p>
    <w:p w:rsidR="00C36EC0" w:rsidRPr="00FF2990" w:rsidRDefault="00C36EC0" w:rsidP="00C36EC0">
      <w:pPr>
        <w:pStyle w:val="a5"/>
        <w:spacing w:before="2"/>
        <w:ind w:right="108" w:firstLine="707"/>
        <w:jc w:val="both"/>
        <w:rPr>
          <w:b w:val="0"/>
          <w:szCs w:val="28"/>
        </w:rPr>
      </w:pPr>
      <w:r w:rsidRPr="00FF2990">
        <w:rPr>
          <w:b w:val="0"/>
          <w:szCs w:val="28"/>
        </w:rPr>
        <w:t>Население укрывается в защитных сооружениях по сигналам (командам) органов управления по делам ГО и ЧС.</w:t>
      </w:r>
    </w:p>
    <w:p w:rsidR="00C36EC0" w:rsidRPr="00FF2990" w:rsidRDefault="00C36EC0" w:rsidP="00C36EC0">
      <w:pPr>
        <w:pStyle w:val="a5"/>
        <w:ind w:right="106" w:firstLine="719"/>
        <w:jc w:val="both"/>
        <w:rPr>
          <w:b w:val="0"/>
          <w:szCs w:val="28"/>
        </w:rPr>
      </w:pPr>
      <w:r w:rsidRPr="00FF2990">
        <w:rPr>
          <w:b w:val="0"/>
          <w:szCs w:val="28"/>
        </w:rPr>
        <w:t>Заполнять ЗС нужно как можно быстрее, поэтому каждый должен знать месторасположение, закрепленного за объектом экономики или жилым районом, защитного сооружения и пути подхода к нему.</w:t>
      </w:r>
    </w:p>
    <w:p w:rsidR="00C36EC0" w:rsidRPr="00FF2990" w:rsidRDefault="00C36EC0" w:rsidP="00C36EC0">
      <w:pPr>
        <w:pStyle w:val="a5"/>
        <w:ind w:right="104" w:firstLine="719"/>
        <w:jc w:val="both"/>
        <w:rPr>
          <w:b w:val="0"/>
          <w:szCs w:val="28"/>
        </w:rPr>
      </w:pPr>
      <w:r w:rsidRPr="00FF2990">
        <w:rPr>
          <w:b w:val="0"/>
          <w:szCs w:val="28"/>
        </w:rPr>
        <w:t>Маршруты движения желательно обозначить указателями, устанавливаемыми на видных местах (в ночное время – светящимися). Чтобы не допустить скопление людей в одном мес</w:t>
      </w:r>
      <w:r w:rsidR="00AC5047">
        <w:rPr>
          <w:b w:val="0"/>
          <w:szCs w:val="28"/>
        </w:rPr>
        <w:t xml:space="preserve">те и разделить людские потоки, </w:t>
      </w:r>
      <w:r w:rsidRPr="00FF2990">
        <w:rPr>
          <w:b w:val="0"/>
          <w:szCs w:val="28"/>
        </w:rPr>
        <w:t>на путях к защитному сооружению назначают несколько маршрутов, устраивают дополнительные выходы из производственных и служебных зданий, снимают двери-вертушки на проходных</w:t>
      </w:r>
      <w:r w:rsidRPr="00FF2990">
        <w:rPr>
          <w:b w:val="0"/>
          <w:spacing w:val="-18"/>
          <w:szCs w:val="28"/>
        </w:rPr>
        <w:t xml:space="preserve"> </w:t>
      </w:r>
      <w:r w:rsidRPr="00FF2990">
        <w:rPr>
          <w:b w:val="0"/>
          <w:szCs w:val="28"/>
        </w:rPr>
        <w:t>предприятия.</w:t>
      </w:r>
    </w:p>
    <w:p w:rsidR="00C36EC0" w:rsidRPr="00FF2990" w:rsidRDefault="00C36EC0" w:rsidP="00C36EC0">
      <w:pPr>
        <w:pStyle w:val="a5"/>
        <w:ind w:right="111" w:firstLine="851"/>
        <w:jc w:val="both"/>
        <w:rPr>
          <w:b w:val="0"/>
          <w:szCs w:val="28"/>
        </w:rPr>
      </w:pPr>
      <w:r w:rsidRPr="00FF2990">
        <w:rPr>
          <w:b w:val="0"/>
          <w:szCs w:val="28"/>
        </w:rPr>
        <w:t xml:space="preserve">Нужно следить за тем, чтобы заполнение защитного сооружения проводилось организованно, быстро и без паники, в убежище лучше всего </w:t>
      </w:r>
      <w:r w:rsidRPr="00FF2990">
        <w:rPr>
          <w:b w:val="0"/>
          <w:szCs w:val="28"/>
        </w:rPr>
        <w:lastRenderedPageBreak/>
        <w:t>размещать людей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стараются устро</w:t>
      </w:r>
      <w:r w:rsidR="00B0348D" w:rsidRPr="00FF2990">
        <w:rPr>
          <w:b w:val="0"/>
          <w:szCs w:val="28"/>
        </w:rPr>
        <w:t>ить поближе к воздухор</w:t>
      </w:r>
      <w:r w:rsidR="004C19C7" w:rsidRPr="00FF2990">
        <w:rPr>
          <w:b w:val="0"/>
          <w:szCs w:val="28"/>
        </w:rPr>
        <w:t>азводящим вентиляционным труба</w:t>
      </w:r>
      <w:r w:rsidR="00291835">
        <w:rPr>
          <w:b w:val="0"/>
          <w:szCs w:val="28"/>
        </w:rPr>
        <w:t>м.</w:t>
      </w:r>
    </w:p>
    <w:p w:rsidR="004C19C7" w:rsidRPr="00FF2990" w:rsidRDefault="004C19C7" w:rsidP="004C19C7">
      <w:pPr>
        <w:pStyle w:val="a5"/>
        <w:ind w:right="107" w:firstLine="719"/>
        <w:jc w:val="both"/>
        <w:rPr>
          <w:b w:val="0"/>
          <w:szCs w:val="28"/>
        </w:rPr>
      </w:pPr>
      <w:r w:rsidRPr="00FF2990">
        <w:rPr>
          <w:b w:val="0"/>
          <w:szCs w:val="28"/>
        </w:rPr>
        <w:t>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rsidR="004C19C7" w:rsidRPr="00FF2990" w:rsidRDefault="004C19C7" w:rsidP="004C19C7">
      <w:pPr>
        <w:pStyle w:val="a5"/>
        <w:ind w:right="104" w:firstLine="719"/>
        <w:jc w:val="both"/>
        <w:rPr>
          <w:b w:val="0"/>
          <w:szCs w:val="28"/>
        </w:rPr>
      </w:pPr>
      <w:r w:rsidRPr="00FF2990">
        <w:rPr>
          <w:b w:val="0"/>
          <w:szCs w:val="28"/>
        </w:rPr>
        <w:t>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rsidR="004C19C7" w:rsidRPr="00FF2990" w:rsidRDefault="004C19C7" w:rsidP="004C19C7">
      <w:pPr>
        <w:pStyle w:val="a5"/>
        <w:spacing w:before="47"/>
        <w:ind w:right="110" w:firstLine="719"/>
        <w:jc w:val="both"/>
        <w:rPr>
          <w:b w:val="0"/>
          <w:szCs w:val="28"/>
        </w:rPr>
      </w:pPr>
      <w:r w:rsidRPr="00FF2990">
        <w:rPr>
          <w:b w:val="0"/>
          <w:szCs w:val="28"/>
        </w:rPr>
        <w:t>Для создания нормальных условий внутри помещения необходимо поддерживать вполне определенные параметры воздушной среды:</w:t>
      </w:r>
    </w:p>
    <w:p w:rsidR="004C19C7" w:rsidRPr="00FF2990" w:rsidRDefault="004C19C7" w:rsidP="004C19C7">
      <w:pPr>
        <w:pStyle w:val="a7"/>
        <w:numPr>
          <w:ilvl w:val="0"/>
          <w:numId w:val="4"/>
        </w:numPr>
        <w:tabs>
          <w:tab w:val="left" w:pos="990"/>
        </w:tabs>
        <w:spacing w:line="240" w:lineRule="auto"/>
        <w:ind w:right="102" w:firstLine="720"/>
        <w:contextualSpacing w:val="0"/>
        <w:rPr>
          <w:sz w:val="28"/>
          <w:szCs w:val="28"/>
        </w:rPr>
      </w:pPr>
      <w:r w:rsidRPr="00FF2990">
        <w:rPr>
          <w:sz w:val="28"/>
          <w:szCs w:val="28"/>
        </w:rPr>
        <w:t>зимой температура не должна превышать 10º-15º тепла, летом 25º-30º. Измеряют обычным термометром, держа его на расстоянии 1м от пола и 2м от стены. Замеры делают при режиме чистой вентиляции через ка</w:t>
      </w:r>
      <w:r w:rsidR="00193638">
        <w:rPr>
          <w:sz w:val="28"/>
          <w:szCs w:val="28"/>
        </w:rPr>
        <w:t>ждые 4 часа, при режиме фильтро</w:t>
      </w:r>
      <w:r w:rsidRPr="00FF2990">
        <w:rPr>
          <w:sz w:val="28"/>
          <w:szCs w:val="28"/>
        </w:rPr>
        <w:t>вентиляции – через 2</w:t>
      </w:r>
      <w:r w:rsidRPr="00FF2990">
        <w:rPr>
          <w:spacing w:val="-9"/>
          <w:sz w:val="28"/>
          <w:szCs w:val="28"/>
        </w:rPr>
        <w:t xml:space="preserve"> </w:t>
      </w:r>
      <w:r w:rsidRPr="00FF2990">
        <w:rPr>
          <w:sz w:val="28"/>
          <w:szCs w:val="28"/>
        </w:rPr>
        <w:t>часа;</w:t>
      </w:r>
    </w:p>
    <w:p w:rsidR="004C19C7" w:rsidRPr="00FF2990" w:rsidRDefault="004C19C7" w:rsidP="004C19C7">
      <w:pPr>
        <w:pStyle w:val="a7"/>
        <w:numPr>
          <w:ilvl w:val="0"/>
          <w:numId w:val="4"/>
        </w:numPr>
        <w:tabs>
          <w:tab w:val="left" w:pos="986"/>
        </w:tabs>
        <w:spacing w:line="240" w:lineRule="auto"/>
        <w:ind w:left="985" w:hanging="163"/>
        <w:contextualSpacing w:val="0"/>
        <w:rPr>
          <w:sz w:val="28"/>
          <w:szCs w:val="28"/>
        </w:rPr>
      </w:pPr>
      <w:r w:rsidRPr="00FF2990">
        <w:rPr>
          <w:sz w:val="28"/>
          <w:szCs w:val="28"/>
        </w:rPr>
        <w:t>содержание кислорода</w:t>
      </w:r>
      <w:r w:rsidRPr="00FF2990">
        <w:rPr>
          <w:spacing w:val="-12"/>
          <w:sz w:val="28"/>
          <w:szCs w:val="28"/>
        </w:rPr>
        <w:t xml:space="preserve"> </w:t>
      </w:r>
      <w:r w:rsidRPr="00FF2990">
        <w:rPr>
          <w:sz w:val="28"/>
          <w:szCs w:val="28"/>
        </w:rPr>
        <w:t>17-21%;</w:t>
      </w:r>
    </w:p>
    <w:p w:rsidR="004C19C7" w:rsidRPr="00FF2990" w:rsidRDefault="004C19C7" w:rsidP="004C19C7">
      <w:pPr>
        <w:pStyle w:val="a7"/>
        <w:tabs>
          <w:tab w:val="left" w:pos="1096"/>
        </w:tabs>
        <w:spacing w:before="2" w:line="240" w:lineRule="auto"/>
        <w:ind w:left="102" w:right="109" w:firstLine="0"/>
        <w:contextualSpacing w:val="0"/>
        <w:rPr>
          <w:sz w:val="28"/>
          <w:szCs w:val="28"/>
        </w:rPr>
      </w:pPr>
      <w:r w:rsidRPr="00FF2990">
        <w:rPr>
          <w:sz w:val="28"/>
          <w:szCs w:val="28"/>
        </w:rPr>
        <w:t xml:space="preserve">Влажность воздуха определяется психроментром каждые 4 часа. </w:t>
      </w:r>
    </w:p>
    <w:p w:rsidR="004C19C7" w:rsidRDefault="004C19C7" w:rsidP="004C19C7">
      <w:pPr>
        <w:tabs>
          <w:tab w:val="left" w:pos="1096"/>
        </w:tabs>
        <w:spacing w:before="2"/>
        <w:ind w:right="109"/>
        <w:rPr>
          <w:szCs w:val="28"/>
        </w:rPr>
      </w:pPr>
      <w:r w:rsidRPr="00FF2990">
        <w:rPr>
          <w:szCs w:val="28"/>
        </w:rPr>
        <w:t xml:space="preserve"> Нормальной считается влажность не выше</w:t>
      </w:r>
      <w:r w:rsidRPr="00FF2990">
        <w:rPr>
          <w:spacing w:val="-12"/>
          <w:szCs w:val="28"/>
        </w:rPr>
        <w:t xml:space="preserve"> </w:t>
      </w:r>
      <w:r w:rsidRPr="00FF2990">
        <w:rPr>
          <w:szCs w:val="28"/>
        </w:rPr>
        <w:t>65-70%.</w:t>
      </w:r>
    </w:p>
    <w:p w:rsidR="00AE3FB9" w:rsidRPr="00FF2990" w:rsidRDefault="00AE3FB9" w:rsidP="00AE3FB9">
      <w:pPr>
        <w:ind w:firstLineChars="250" w:firstLine="700"/>
        <w:jc w:val="both"/>
        <w:rPr>
          <w:szCs w:val="28"/>
        </w:rPr>
      </w:pPr>
      <w:r w:rsidRPr="00AE3FB9">
        <w:rPr>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0,5 %-ым раствором две трети основной соли гипохлорита кальция. Технические помещения убирает личный состав</w:t>
      </w:r>
      <w:r>
        <w:rPr>
          <w:szCs w:val="28"/>
        </w:rPr>
        <w:t xml:space="preserve"> звена по обслуживанию убежища.</w:t>
      </w:r>
    </w:p>
    <w:p w:rsidR="004C19C7" w:rsidRPr="00FF2990" w:rsidRDefault="004C19C7" w:rsidP="004C19C7">
      <w:pPr>
        <w:pStyle w:val="a5"/>
        <w:ind w:left="102" w:right="107" w:firstLine="606"/>
        <w:jc w:val="both"/>
        <w:rPr>
          <w:b w:val="0"/>
          <w:szCs w:val="28"/>
        </w:rPr>
      </w:pPr>
      <w:r w:rsidRPr="00FF2990">
        <w:rPr>
          <w:b w:val="0"/>
          <w:szCs w:val="28"/>
        </w:rPr>
        <w:t>В подобных условиях пребывание в защитном сооружении должно быть не продолжительным. В результате значительного тепловыделения, увеличения влажности и содержания углекислого газа у людей возможны повышению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 их здоровьем. В каждом отсеке должен действовать санитарный пост.</w:t>
      </w:r>
    </w:p>
    <w:p w:rsidR="004C19C7" w:rsidRPr="00FF2990" w:rsidRDefault="004C19C7" w:rsidP="004C19C7">
      <w:pPr>
        <w:pStyle w:val="a5"/>
        <w:ind w:left="102" w:right="106" w:firstLine="606"/>
        <w:jc w:val="both"/>
        <w:rPr>
          <w:b w:val="0"/>
          <w:szCs w:val="28"/>
        </w:rPr>
      </w:pPr>
      <w:r w:rsidRPr="00FF2990">
        <w:rPr>
          <w:b w:val="0"/>
          <w:szCs w:val="28"/>
        </w:rPr>
        <w:t xml:space="preserve">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Если убежище </w:t>
      </w:r>
      <w:r w:rsidRPr="00FF2990">
        <w:rPr>
          <w:b w:val="0"/>
          <w:szCs w:val="28"/>
        </w:rPr>
        <w:lastRenderedPageBreak/>
        <w:t>имеет тамбур-шлюз, его заполнение может продолжаться и после закрытия защитно-герметических дверей способом шлюзования.</w:t>
      </w:r>
    </w:p>
    <w:p w:rsidR="004C19C7" w:rsidRPr="00FF2990" w:rsidRDefault="004C19C7" w:rsidP="004C19C7">
      <w:pPr>
        <w:pStyle w:val="a5"/>
        <w:ind w:right="105" w:firstLine="719"/>
        <w:jc w:val="both"/>
        <w:rPr>
          <w:b w:val="0"/>
          <w:szCs w:val="28"/>
        </w:rPr>
      </w:pPr>
      <w:r w:rsidRPr="00FF2990">
        <w:rPr>
          <w:b w:val="0"/>
          <w:szCs w:val="28"/>
        </w:rPr>
        <w:t>Во всех случаях остается одно непременное условие – в результате использования сооружения не должно портиться оборудование, нарушаться конструкции, ухудшаться защитные свойства, снижаться готовность убежищ к приему укрываемых.</w:t>
      </w:r>
    </w:p>
    <w:p w:rsidR="004C19C7" w:rsidRPr="00FF2990" w:rsidRDefault="004C19C7" w:rsidP="004C19C7">
      <w:pPr>
        <w:pStyle w:val="a5"/>
        <w:spacing w:before="2"/>
        <w:ind w:right="107" w:firstLine="719"/>
        <w:jc w:val="both"/>
        <w:rPr>
          <w:b w:val="0"/>
          <w:szCs w:val="28"/>
        </w:rPr>
      </w:pPr>
      <w:r w:rsidRPr="00FF2990">
        <w:rPr>
          <w:b w:val="0"/>
          <w:szCs w:val="28"/>
        </w:rPr>
        <w:t>Категорически запрещено размещать прачечные и овощехранилища, хранить горючие, легковоспламеняющиеся, ядовитые жидкости и химикаты, а также устанавливать в отсеках тяжелое и крупногабаритное</w:t>
      </w:r>
      <w:r w:rsidRPr="00FF2990">
        <w:rPr>
          <w:b w:val="0"/>
          <w:spacing w:val="-24"/>
          <w:szCs w:val="28"/>
        </w:rPr>
        <w:t xml:space="preserve"> </w:t>
      </w:r>
      <w:r w:rsidRPr="00FF2990">
        <w:rPr>
          <w:b w:val="0"/>
          <w:szCs w:val="28"/>
        </w:rPr>
        <w:t>оборудование.</w:t>
      </w:r>
    </w:p>
    <w:p w:rsidR="004C19C7" w:rsidRPr="00FF2990" w:rsidRDefault="004C19C7" w:rsidP="004C19C7">
      <w:pPr>
        <w:pStyle w:val="a5"/>
        <w:ind w:right="110" w:firstLine="719"/>
        <w:jc w:val="both"/>
        <w:rPr>
          <w:b w:val="0"/>
          <w:szCs w:val="28"/>
        </w:rPr>
      </w:pPr>
      <w:r w:rsidRPr="00FF2990">
        <w:rPr>
          <w:b w:val="0"/>
          <w:szCs w:val="28"/>
        </w:rPr>
        <w:t>Аренда под склады допускается в том случае, если размеры материалов, изделий и деталей не будут мешать при необходимости быстро заполнить убежище. При этом стеллажи и полки следует делать так, чтобы их без переоборудования можно было бы использовать в качестве нар и сидений.</w:t>
      </w:r>
    </w:p>
    <w:p w:rsidR="004C19C7" w:rsidRPr="00FF2990" w:rsidRDefault="004C19C7" w:rsidP="004C19C7">
      <w:pPr>
        <w:pStyle w:val="a5"/>
        <w:ind w:right="104" w:firstLine="708"/>
        <w:jc w:val="both"/>
        <w:rPr>
          <w:b w:val="0"/>
          <w:szCs w:val="28"/>
        </w:rPr>
      </w:pPr>
      <w:r w:rsidRPr="00FF2990">
        <w:rPr>
          <w:b w:val="0"/>
          <w:szCs w:val="28"/>
        </w:rPr>
        <w:t>Прежде чем передавать убежище или укрытие в аренду, надо потребовать от будущего арендатора проект или план использования отсеков сооружения. Только поле этого заключать договор о правах и обязанностях в отношении объектов и имущества ГО, а также при выполнении мероприятий ГО (Постановление Правительства РФ от 23.04.94г. № 359).</w:t>
      </w:r>
    </w:p>
    <w:p w:rsidR="004C19C7" w:rsidRPr="00FF2990" w:rsidRDefault="004C19C7" w:rsidP="004C19C7">
      <w:pPr>
        <w:pStyle w:val="a5"/>
        <w:spacing w:before="2"/>
        <w:ind w:right="113" w:firstLine="719"/>
        <w:jc w:val="both"/>
        <w:rPr>
          <w:b w:val="0"/>
          <w:szCs w:val="28"/>
        </w:rPr>
      </w:pPr>
      <w:r w:rsidRPr="00FF2990">
        <w:rPr>
          <w:b w:val="0"/>
          <w:szCs w:val="28"/>
        </w:rPr>
        <w:t>Тот, кто получил убежище в аренду, не имеет право передавать его другим предприятиям, учреждениям, организациям или кооперативам.</w:t>
      </w:r>
    </w:p>
    <w:p w:rsidR="004C19C7" w:rsidRPr="00FF2990" w:rsidRDefault="004C19C7" w:rsidP="004C19C7">
      <w:pPr>
        <w:pStyle w:val="a5"/>
        <w:ind w:right="108" w:firstLine="719"/>
        <w:jc w:val="both"/>
        <w:rPr>
          <w:b w:val="0"/>
          <w:szCs w:val="28"/>
        </w:rPr>
      </w:pPr>
      <w:r w:rsidRPr="00FF2990">
        <w:rPr>
          <w:b w:val="0"/>
          <w:szCs w:val="28"/>
        </w:rPr>
        <w:t>И ещё одно требование. Арендатор должен не реже одного раза в два года за свой счет ремонтировать помещения, оборудование и инвентарь, а также содержать их в чистоте и постоянной готовности.</w:t>
      </w:r>
    </w:p>
    <w:p w:rsidR="004C19C7" w:rsidRPr="00FF2990" w:rsidRDefault="004C19C7" w:rsidP="004C19C7">
      <w:pPr>
        <w:pStyle w:val="a5"/>
        <w:ind w:right="108" w:firstLine="719"/>
        <w:jc w:val="both"/>
        <w:rPr>
          <w:b w:val="0"/>
          <w:szCs w:val="28"/>
        </w:rPr>
      </w:pPr>
      <w:r w:rsidRPr="00FF2990">
        <w:rPr>
          <w:b w:val="0"/>
          <w:szCs w:val="28"/>
        </w:rPr>
        <w:t>Под укрытия различного типа могут использоваться подвальные (полуподвальные) помещения, имеющие запасные выходы</w:t>
      </w:r>
      <w:r w:rsidR="003D13E8" w:rsidRPr="00FF2990">
        <w:rPr>
          <w:b w:val="0"/>
          <w:szCs w:val="28"/>
        </w:rPr>
        <w:t>.</w:t>
      </w:r>
    </w:p>
    <w:p w:rsidR="003D13E8" w:rsidRPr="00FF2990" w:rsidRDefault="003D13E8" w:rsidP="004C19C7">
      <w:pPr>
        <w:pStyle w:val="a5"/>
        <w:ind w:right="108" w:firstLine="719"/>
        <w:jc w:val="both"/>
        <w:rPr>
          <w:b w:val="0"/>
          <w:szCs w:val="28"/>
        </w:rPr>
      </w:pPr>
      <w:r w:rsidRPr="00FF2990">
        <w:rPr>
          <w:b w:val="0"/>
          <w:szCs w:val="28"/>
        </w:rPr>
        <w:t>В ВГУ имеется четыре защитных сооружения:</w:t>
      </w:r>
    </w:p>
    <w:p w:rsidR="003D13E8" w:rsidRPr="00FF2990" w:rsidRDefault="003D13E8" w:rsidP="003D13E8">
      <w:pPr>
        <w:pStyle w:val="a5"/>
        <w:ind w:right="108"/>
        <w:jc w:val="both"/>
        <w:rPr>
          <w:b w:val="0"/>
          <w:szCs w:val="28"/>
        </w:rPr>
      </w:pPr>
      <w:r w:rsidRPr="00FF2990">
        <w:rPr>
          <w:b w:val="0"/>
          <w:szCs w:val="28"/>
        </w:rPr>
        <w:t xml:space="preserve">- </w:t>
      </w:r>
      <w:r w:rsidR="00193638">
        <w:rPr>
          <w:b w:val="0"/>
          <w:szCs w:val="28"/>
        </w:rPr>
        <w:t xml:space="preserve">укрытие </w:t>
      </w:r>
      <w:r w:rsidRPr="00FF2990">
        <w:rPr>
          <w:b w:val="0"/>
          <w:szCs w:val="28"/>
        </w:rPr>
        <w:t>№</w:t>
      </w:r>
      <w:r w:rsidR="0076151B">
        <w:rPr>
          <w:b w:val="0"/>
          <w:szCs w:val="28"/>
        </w:rPr>
        <w:t xml:space="preserve"> </w:t>
      </w:r>
      <w:r w:rsidRPr="00FF2990">
        <w:rPr>
          <w:b w:val="0"/>
          <w:szCs w:val="28"/>
        </w:rPr>
        <w:t>1 и №</w:t>
      </w:r>
      <w:r w:rsidR="0076151B">
        <w:rPr>
          <w:b w:val="0"/>
          <w:szCs w:val="28"/>
        </w:rPr>
        <w:t xml:space="preserve"> </w:t>
      </w:r>
      <w:r w:rsidRPr="00FF2990">
        <w:rPr>
          <w:b w:val="0"/>
          <w:szCs w:val="28"/>
        </w:rPr>
        <w:t>2, ул. Пушкинская, д. 3 (уч. корпус №</w:t>
      </w:r>
      <w:r w:rsidR="0076151B">
        <w:rPr>
          <w:b w:val="0"/>
          <w:szCs w:val="28"/>
        </w:rPr>
        <w:t xml:space="preserve"> </w:t>
      </w:r>
      <w:r w:rsidRPr="00FF2990">
        <w:rPr>
          <w:b w:val="0"/>
          <w:szCs w:val="28"/>
        </w:rPr>
        <w:t>2),</w:t>
      </w:r>
      <w:r w:rsidR="00AE3FB9">
        <w:rPr>
          <w:b w:val="0"/>
          <w:szCs w:val="28"/>
        </w:rPr>
        <w:t xml:space="preserve"> вместимостью на 120 и 200 чел.</w:t>
      </w:r>
    </w:p>
    <w:p w:rsidR="003D13E8" w:rsidRPr="00FF2990" w:rsidRDefault="003D13E8" w:rsidP="003D13E8">
      <w:pPr>
        <w:pStyle w:val="a5"/>
        <w:ind w:right="108"/>
        <w:jc w:val="both"/>
        <w:rPr>
          <w:b w:val="0"/>
          <w:szCs w:val="28"/>
        </w:rPr>
      </w:pPr>
      <w:r w:rsidRPr="00FF2990">
        <w:rPr>
          <w:b w:val="0"/>
          <w:szCs w:val="28"/>
        </w:rPr>
        <w:t xml:space="preserve">- </w:t>
      </w:r>
      <w:r w:rsidR="00193638">
        <w:rPr>
          <w:b w:val="0"/>
          <w:szCs w:val="28"/>
        </w:rPr>
        <w:t xml:space="preserve">убежище </w:t>
      </w:r>
      <w:r w:rsidRPr="00FF2990">
        <w:rPr>
          <w:b w:val="0"/>
          <w:szCs w:val="28"/>
        </w:rPr>
        <w:t>№</w:t>
      </w:r>
      <w:r w:rsidR="0076151B">
        <w:rPr>
          <w:b w:val="0"/>
          <w:szCs w:val="28"/>
        </w:rPr>
        <w:t xml:space="preserve"> </w:t>
      </w:r>
      <w:r w:rsidRPr="00FF2990">
        <w:rPr>
          <w:b w:val="0"/>
          <w:szCs w:val="28"/>
        </w:rPr>
        <w:t>3, ул. Пушкинская, д. 16 (уч. корпу</w:t>
      </w:r>
      <w:r w:rsidR="00AE3FB9">
        <w:rPr>
          <w:b w:val="0"/>
          <w:szCs w:val="28"/>
        </w:rPr>
        <w:t>с №</w:t>
      </w:r>
      <w:r w:rsidR="0076151B">
        <w:rPr>
          <w:b w:val="0"/>
          <w:szCs w:val="28"/>
        </w:rPr>
        <w:t xml:space="preserve"> </w:t>
      </w:r>
      <w:r w:rsidR="00AE3FB9">
        <w:rPr>
          <w:b w:val="0"/>
          <w:szCs w:val="28"/>
        </w:rPr>
        <w:t>4), вместимостью на 120 чел.</w:t>
      </w:r>
    </w:p>
    <w:p w:rsidR="003D13E8" w:rsidRPr="00AE3FB9" w:rsidRDefault="003D13E8" w:rsidP="00AE3FB9">
      <w:pPr>
        <w:pStyle w:val="a5"/>
        <w:ind w:right="108"/>
        <w:jc w:val="both"/>
        <w:rPr>
          <w:b w:val="0"/>
          <w:szCs w:val="28"/>
        </w:rPr>
      </w:pPr>
      <w:r w:rsidRPr="00FF2990">
        <w:rPr>
          <w:b w:val="0"/>
          <w:szCs w:val="28"/>
        </w:rPr>
        <w:t xml:space="preserve">- </w:t>
      </w:r>
      <w:r w:rsidR="00193638">
        <w:rPr>
          <w:b w:val="0"/>
          <w:szCs w:val="28"/>
        </w:rPr>
        <w:t xml:space="preserve">убежище </w:t>
      </w:r>
      <w:r w:rsidRPr="00FF2990">
        <w:rPr>
          <w:b w:val="0"/>
          <w:szCs w:val="28"/>
        </w:rPr>
        <w:t>№</w:t>
      </w:r>
      <w:r w:rsidR="0076151B">
        <w:rPr>
          <w:b w:val="0"/>
          <w:szCs w:val="28"/>
        </w:rPr>
        <w:t xml:space="preserve"> </w:t>
      </w:r>
      <w:r w:rsidRPr="00FF2990">
        <w:rPr>
          <w:b w:val="0"/>
          <w:szCs w:val="28"/>
        </w:rPr>
        <w:t>4, ул. Грузинская, д. 23 (С</w:t>
      </w:r>
      <w:r w:rsidR="00AE3FB9">
        <w:rPr>
          <w:b w:val="0"/>
          <w:szCs w:val="28"/>
        </w:rPr>
        <w:t>омово), вместимостью на 44 чел.</w:t>
      </w:r>
    </w:p>
    <w:p w:rsidR="00291835" w:rsidRPr="00AE3FB9" w:rsidRDefault="00291835" w:rsidP="001B48B5">
      <w:pPr>
        <w:keepNext/>
        <w:keepLines/>
        <w:spacing w:before="120"/>
        <w:ind w:firstLineChars="250" w:firstLine="703"/>
        <w:contextualSpacing/>
        <w:jc w:val="both"/>
        <w:rPr>
          <w:b/>
          <w:szCs w:val="28"/>
        </w:rPr>
      </w:pPr>
      <w:r w:rsidRPr="00AE3FB9">
        <w:rPr>
          <w:b/>
          <w:szCs w:val="28"/>
        </w:rPr>
        <w:t>Меры безопасности при нахождении в защитных сооружениях:</w:t>
      </w:r>
    </w:p>
    <w:p w:rsidR="00291835" w:rsidRPr="00AE3FB9" w:rsidRDefault="00291835" w:rsidP="001B48B5">
      <w:pPr>
        <w:keepNext/>
        <w:keepLines/>
        <w:ind w:firstLineChars="250" w:firstLine="700"/>
        <w:contextualSpacing/>
        <w:jc w:val="both"/>
        <w:rPr>
          <w:szCs w:val="28"/>
        </w:rPr>
      </w:pPr>
      <w:r w:rsidRPr="00AE3FB9">
        <w:rPr>
          <w:bCs/>
          <w:szCs w:val="28"/>
        </w:rPr>
        <w:t>- приходить в ЗС со своими СИЗ</w:t>
      </w:r>
      <w:r w:rsidR="00AE3FB9" w:rsidRPr="00AE3FB9">
        <w:rPr>
          <w:bCs/>
          <w:szCs w:val="28"/>
        </w:rPr>
        <w:t xml:space="preserve">, продуктами питания и личными </w:t>
      </w:r>
      <w:r w:rsidRPr="00AE3FB9">
        <w:rPr>
          <w:bCs/>
          <w:szCs w:val="28"/>
        </w:rPr>
        <w:t>документами;</w:t>
      </w:r>
    </w:p>
    <w:p w:rsidR="00291835" w:rsidRPr="00AE3FB9" w:rsidRDefault="00291835" w:rsidP="00291835">
      <w:pPr>
        <w:ind w:firstLineChars="250" w:firstLine="700"/>
        <w:contextualSpacing/>
        <w:jc w:val="both"/>
        <w:rPr>
          <w:szCs w:val="28"/>
        </w:rPr>
      </w:pPr>
      <w:r w:rsidRPr="00AE3FB9">
        <w:rPr>
          <w:bCs/>
          <w:szCs w:val="28"/>
        </w:rPr>
        <w:t>- организованно занять указанные места в ЗС;</w:t>
      </w:r>
    </w:p>
    <w:p w:rsidR="00291835" w:rsidRPr="00AE3FB9" w:rsidRDefault="00291835" w:rsidP="00291835">
      <w:pPr>
        <w:ind w:firstLineChars="250" w:firstLine="700"/>
        <w:contextualSpacing/>
        <w:jc w:val="both"/>
        <w:rPr>
          <w:szCs w:val="28"/>
        </w:rPr>
      </w:pPr>
      <w:r w:rsidRPr="00AE3FB9">
        <w:rPr>
          <w:bCs/>
          <w:szCs w:val="28"/>
        </w:rPr>
        <w:t>- строго выполнять все распоряжения личного состава звена по обслуживанию ЗС;</w:t>
      </w:r>
    </w:p>
    <w:p w:rsidR="00291835" w:rsidRPr="00AE3FB9" w:rsidRDefault="00291835" w:rsidP="00291835">
      <w:pPr>
        <w:ind w:firstLineChars="250" w:firstLine="700"/>
        <w:contextualSpacing/>
        <w:jc w:val="both"/>
        <w:rPr>
          <w:szCs w:val="28"/>
        </w:rPr>
      </w:pPr>
      <w:r w:rsidRPr="00AE3FB9">
        <w:rPr>
          <w:bCs/>
          <w:szCs w:val="28"/>
        </w:rPr>
        <w:t>- соблюдать спокойствие, пресекать случаи паники и нарушения общественного порядка;</w:t>
      </w:r>
    </w:p>
    <w:p w:rsidR="00291835" w:rsidRPr="00AE3FB9" w:rsidRDefault="00291835" w:rsidP="00291835">
      <w:pPr>
        <w:ind w:firstLineChars="250" w:firstLine="700"/>
        <w:contextualSpacing/>
        <w:jc w:val="both"/>
        <w:rPr>
          <w:szCs w:val="28"/>
        </w:rPr>
      </w:pPr>
      <w:r w:rsidRPr="00AE3FB9">
        <w:rPr>
          <w:bCs/>
          <w:szCs w:val="28"/>
        </w:rPr>
        <w:t>- соблюдать правила внутре</w:t>
      </w:r>
      <w:r w:rsidR="00AE3FB9" w:rsidRPr="00AE3FB9">
        <w:rPr>
          <w:bCs/>
          <w:szCs w:val="28"/>
        </w:rPr>
        <w:t xml:space="preserve">ннего распорядка, поддерживать </w:t>
      </w:r>
      <w:r w:rsidRPr="00AE3FB9">
        <w:rPr>
          <w:bCs/>
          <w:szCs w:val="28"/>
        </w:rPr>
        <w:t xml:space="preserve">чистоту и порядок в помещениях, </w:t>
      </w:r>
      <w:r w:rsidR="00AE3FB9">
        <w:rPr>
          <w:bCs/>
          <w:szCs w:val="28"/>
        </w:rPr>
        <w:t xml:space="preserve">выполнять работы по их </w:t>
      </w:r>
      <w:r w:rsidRPr="00AE3FB9">
        <w:rPr>
          <w:bCs/>
          <w:szCs w:val="28"/>
        </w:rPr>
        <w:t xml:space="preserve">уборке; </w:t>
      </w:r>
    </w:p>
    <w:p w:rsidR="00291835" w:rsidRPr="00AE3FB9" w:rsidRDefault="00291835" w:rsidP="00291835">
      <w:pPr>
        <w:ind w:firstLineChars="250" w:firstLine="700"/>
        <w:contextualSpacing/>
        <w:jc w:val="both"/>
        <w:rPr>
          <w:szCs w:val="28"/>
        </w:rPr>
      </w:pPr>
      <w:r w:rsidRPr="00AE3FB9">
        <w:rPr>
          <w:bCs/>
          <w:szCs w:val="28"/>
        </w:rPr>
        <w:lastRenderedPageBreak/>
        <w:t>- в убежище можно читать, спать, слушать радио, беседовать, играть в тихие игры;</w:t>
      </w:r>
    </w:p>
    <w:p w:rsidR="00291835" w:rsidRPr="00AE3FB9" w:rsidRDefault="00291835" w:rsidP="00291835">
      <w:pPr>
        <w:ind w:firstLineChars="250" w:firstLine="700"/>
        <w:contextualSpacing/>
        <w:jc w:val="both"/>
        <w:rPr>
          <w:szCs w:val="28"/>
        </w:rPr>
      </w:pPr>
      <w:r w:rsidRPr="00AE3FB9">
        <w:rPr>
          <w:bCs/>
          <w:szCs w:val="28"/>
        </w:rPr>
        <w:t>- оказывать посильную помо</w:t>
      </w:r>
      <w:r w:rsidR="00AE3FB9" w:rsidRPr="00AE3FB9">
        <w:rPr>
          <w:bCs/>
          <w:szCs w:val="28"/>
        </w:rPr>
        <w:t>щь больным, инвалидам, женщинам</w:t>
      </w:r>
      <w:r w:rsidRPr="00AE3FB9">
        <w:rPr>
          <w:bCs/>
          <w:szCs w:val="28"/>
        </w:rPr>
        <w:t xml:space="preserve"> и детям;</w:t>
      </w:r>
    </w:p>
    <w:p w:rsidR="001B48B5" w:rsidRPr="001B48B5" w:rsidRDefault="00291835" w:rsidP="001B48B5">
      <w:pPr>
        <w:spacing w:after="100"/>
        <w:ind w:firstLine="709"/>
        <w:contextualSpacing/>
        <w:jc w:val="both"/>
        <w:rPr>
          <w:bCs/>
          <w:szCs w:val="28"/>
        </w:rPr>
      </w:pPr>
      <w:r w:rsidRPr="00AE3FB9">
        <w:rPr>
          <w:bCs/>
          <w:szCs w:val="28"/>
        </w:rPr>
        <w:t>- соблюдать меры безопасности.</w:t>
      </w:r>
    </w:p>
    <w:p w:rsidR="004C19C7" w:rsidRPr="00FF2990" w:rsidRDefault="0039241C" w:rsidP="00EE56BE">
      <w:pPr>
        <w:shd w:val="clear" w:color="auto" w:fill="FFFFFF"/>
        <w:spacing w:before="120"/>
        <w:ind w:left="51" w:right="23" w:firstLine="697"/>
        <w:jc w:val="both"/>
        <w:rPr>
          <w:b/>
          <w:szCs w:val="28"/>
        </w:rPr>
      </w:pPr>
      <w:r>
        <w:rPr>
          <w:b/>
          <w:szCs w:val="28"/>
        </w:rPr>
        <w:t>Вопрос 4</w:t>
      </w:r>
      <w:r w:rsidR="00A659EF">
        <w:rPr>
          <w:b/>
          <w:szCs w:val="28"/>
        </w:rPr>
        <w:t xml:space="preserve">. </w:t>
      </w:r>
      <w:r w:rsidR="004C19C7" w:rsidRPr="00FF2990">
        <w:rPr>
          <w:b/>
          <w:szCs w:val="28"/>
        </w:rPr>
        <w:t xml:space="preserve">Технические и </w:t>
      </w:r>
      <w:r w:rsidR="004C19C7" w:rsidRPr="00FF2990">
        <w:rPr>
          <w:b/>
          <w:spacing w:val="-2"/>
          <w:szCs w:val="28"/>
        </w:rPr>
        <w:t xml:space="preserve">первичные средства пожаротушения и их расположение. Действия при </w:t>
      </w:r>
      <w:r w:rsidR="004C19C7" w:rsidRPr="00FF2990">
        <w:rPr>
          <w:b/>
          <w:iCs/>
          <w:spacing w:val="-2"/>
          <w:szCs w:val="28"/>
        </w:rPr>
        <w:t>их</w:t>
      </w:r>
      <w:r w:rsidR="004C19C7" w:rsidRPr="00FF2990">
        <w:rPr>
          <w:b/>
          <w:i/>
          <w:iCs/>
          <w:spacing w:val="-2"/>
          <w:szCs w:val="28"/>
        </w:rPr>
        <w:t xml:space="preserve"> </w:t>
      </w:r>
      <w:r>
        <w:rPr>
          <w:b/>
          <w:szCs w:val="28"/>
        </w:rPr>
        <w:t>применении</w:t>
      </w:r>
    </w:p>
    <w:p w:rsidR="007C6E92" w:rsidRPr="00A659EF" w:rsidRDefault="007C6E92" w:rsidP="0039241C">
      <w:pPr>
        <w:pStyle w:val="ConsPlusNormal"/>
        <w:keepNext/>
        <w:keepLines/>
        <w:widowControl/>
        <w:spacing w:before="120"/>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rsidR="007C6E92" w:rsidRPr="00A659EF" w:rsidRDefault="007C6E92" w:rsidP="007C6E92">
      <w:pPr>
        <w:pStyle w:val="ConsPlusNormal"/>
        <w:widowContro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rsidR="007C6E92" w:rsidRPr="00A659EF" w:rsidRDefault="007C6E92" w:rsidP="007C6E92">
      <w:pPr>
        <w:pStyle w:val="ConsPlusNormal"/>
        <w:ind w:firstLineChars="250" w:firstLine="703"/>
        <w:jc w:val="both"/>
        <w:rPr>
          <w:rFonts w:ascii="Times New Roman" w:hAnsi="Times New Roman" w:cs="Times New Roman"/>
          <w:b/>
          <w:i/>
          <w:sz w:val="28"/>
          <w:szCs w:val="28"/>
        </w:rPr>
      </w:pPr>
      <w:r w:rsidRPr="00A659EF">
        <w:rPr>
          <w:rFonts w:ascii="Times New Roman" w:hAnsi="Times New Roman" w:cs="Times New Roman"/>
          <w:b/>
          <w:sz w:val="28"/>
          <w:szCs w:val="28"/>
        </w:rPr>
        <w:t>Пожарные щиты</w:t>
      </w:r>
      <w:r w:rsidRPr="00A659EF">
        <w:rPr>
          <w:rFonts w:ascii="Times New Roman" w:hAnsi="Times New Roman" w:cs="Times New Roman"/>
          <w:b/>
          <w:i/>
          <w:sz w:val="28"/>
          <w:szCs w:val="28"/>
        </w:rPr>
        <w:t xml:space="preserve"> </w:t>
      </w:r>
      <w:r w:rsidRPr="00A659EF">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больших (которые не развиваются) пожаров на объектах, в складских помещениях и на строительных площадках.</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Пожарные щиты должны быть опломбированными и открываться без особых усилий.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lastRenderedPageBreak/>
        <w:t>На пожарных щитах необходимо указывать их порядковые номера и номер телефона для вызова пожарной охраны.</w:t>
      </w:r>
    </w:p>
    <w:p w:rsidR="007C6E92" w:rsidRPr="00A659EF" w:rsidRDefault="007C6E92" w:rsidP="007C6E92">
      <w:pPr>
        <w:pStyle w:val="21"/>
        <w:ind w:firstLineChars="250" w:firstLine="700"/>
        <w:rPr>
          <w:szCs w:val="28"/>
        </w:rPr>
      </w:pPr>
      <w:r w:rsidRPr="00A659EF">
        <w:rPr>
          <w:color w:val="000000"/>
          <w:szCs w:val="28"/>
        </w:rPr>
        <w:t xml:space="preserve">На щитах (рис. 5) размещается следующий ручной пожарный инвентарь: ломы, багры, </w:t>
      </w:r>
      <w:r w:rsidRPr="00A659EF">
        <w:rPr>
          <w:szCs w:val="28"/>
        </w:rPr>
        <w:t>топоры, ведра. Рядом со стендом устанавливается ящик с песком и лопатами, а также бочка с водой емкостью 200-250 литров.</w:t>
      </w:r>
    </w:p>
    <w:p w:rsidR="007C6E92" w:rsidRDefault="007C6E92" w:rsidP="007C6E92">
      <w:pPr>
        <w:pStyle w:val="21"/>
        <w:ind w:firstLineChars="125" w:firstLine="300"/>
        <w:jc w:val="center"/>
        <w:rPr>
          <w:sz w:val="24"/>
          <w:szCs w:val="24"/>
        </w:rPr>
      </w:pPr>
      <w:r>
        <w:rPr>
          <w:noProof/>
          <w:sz w:val="24"/>
          <w:szCs w:val="24"/>
        </w:rPr>
        <w:drawing>
          <wp:inline distT="0" distB="0" distL="0" distR="0">
            <wp:extent cx="4337685" cy="2677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7685" cy="2677160"/>
                    </a:xfrm>
                    <a:prstGeom prst="rect">
                      <a:avLst/>
                    </a:prstGeom>
                    <a:solidFill>
                      <a:srgbClr val="FFFFFF"/>
                    </a:solidFill>
                    <a:ln>
                      <a:noFill/>
                    </a:ln>
                    <a:effectLst/>
                  </pic:spPr>
                </pic:pic>
              </a:graphicData>
            </a:graphic>
          </wp:inline>
        </w:drawing>
      </w:r>
    </w:p>
    <w:p w:rsidR="007C6E92" w:rsidRPr="00A659EF" w:rsidRDefault="007C6E92" w:rsidP="007C6E92">
      <w:pPr>
        <w:widowControl w:val="0"/>
        <w:autoSpaceDE w:val="0"/>
        <w:ind w:firstLineChars="125" w:firstLine="350"/>
        <w:jc w:val="center"/>
        <w:rPr>
          <w:szCs w:val="28"/>
        </w:rPr>
      </w:pPr>
      <w:r w:rsidRPr="00A659EF">
        <w:rPr>
          <w:szCs w:val="28"/>
        </w:rPr>
        <w:t>Рис. 5.  Пожарный щит</w:t>
      </w:r>
    </w:p>
    <w:p w:rsidR="007C6E92" w:rsidRDefault="007C6E92" w:rsidP="007C6E92">
      <w:pPr>
        <w:widowControl w:val="0"/>
        <w:autoSpaceDE w:val="0"/>
        <w:ind w:firstLineChars="125" w:firstLine="300"/>
        <w:jc w:val="both"/>
        <w:rPr>
          <w:i/>
          <w:iCs/>
          <w:sz w:val="24"/>
          <w:szCs w:val="24"/>
        </w:rPr>
      </w:pPr>
    </w:p>
    <w:p w:rsidR="007C6E92" w:rsidRPr="00A659EF" w:rsidRDefault="007C6E92" w:rsidP="007C6E92">
      <w:pPr>
        <w:pStyle w:val="ConsPlusNormal"/>
        <w:keepNext/>
        <w:keepLines/>
        <w:ind w:firstLineChars="250" w:firstLine="703"/>
        <w:jc w:val="both"/>
        <w:rPr>
          <w:rFonts w:ascii="Times New Roman" w:hAnsi="Times New Roman" w:cs="Times New Roman"/>
          <w:b/>
          <w:i/>
          <w:caps/>
          <w:sz w:val="28"/>
          <w:szCs w:val="28"/>
        </w:rPr>
      </w:pPr>
      <w:r w:rsidRPr="00A659EF">
        <w:rPr>
          <w:rFonts w:ascii="Times New Roman" w:hAnsi="Times New Roman" w:cs="Times New Roman"/>
          <w:b/>
          <w:sz w:val="28"/>
          <w:szCs w:val="28"/>
        </w:rPr>
        <w:t>Асбестовое полотно, войлок (кошма)</w:t>
      </w:r>
      <w:r w:rsidRPr="00A659EF">
        <w:rPr>
          <w:rFonts w:ascii="Times New Roman" w:hAnsi="Times New Roman" w:cs="Times New Roman"/>
          <w:b/>
          <w:i/>
          <w:sz w:val="28"/>
          <w:szCs w:val="28"/>
        </w:rPr>
        <w:t xml:space="preserve"> </w:t>
      </w:r>
      <w:r w:rsidRPr="00A659EF">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7C6E92" w:rsidRPr="00A659EF" w:rsidRDefault="007C6E92" w:rsidP="007C6E92">
      <w:pPr>
        <w:pStyle w:val="ConsPlusNormal"/>
        <w:ind w:firstLineChars="250" w:firstLine="703"/>
        <w:jc w:val="both"/>
        <w:rPr>
          <w:rFonts w:ascii="Times New Roman" w:hAnsi="Times New Roman" w:cs="Times New Roman"/>
          <w:caps/>
          <w:sz w:val="28"/>
          <w:szCs w:val="28"/>
        </w:rPr>
      </w:pPr>
      <w:r w:rsidRPr="00A659EF">
        <w:rPr>
          <w:rFonts w:ascii="Times New Roman" w:hAnsi="Times New Roman" w:cs="Times New Roman"/>
          <w:b/>
          <w:sz w:val="28"/>
          <w:szCs w:val="28"/>
        </w:rPr>
        <w:t>Песок</w:t>
      </w:r>
      <w:r w:rsidRPr="00A659EF">
        <w:rPr>
          <w:rFonts w:ascii="Times New Roman" w:hAnsi="Times New Roman" w:cs="Times New Roman"/>
          <w:caps/>
          <w:sz w:val="28"/>
          <w:szCs w:val="28"/>
        </w:rPr>
        <w:t xml:space="preserve"> </w:t>
      </w:r>
      <w:r w:rsidRPr="00A659EF">
        <w:rPr>
          <w:rFonts w:ascii="Times New Roman" w:hAnsi="Times New Roman" w:cs="Times New Roman"/>
          <w:sz w:val="28"/>
          <w:szCs w:val="28"/>
        </w:rPr>
        <w:t>-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rsidR="007C6E92" w:rsidRPr="00A659EF" w:rsidRDefault="007C6E92" w:rsidP="007C6E92">
      <w:pPr>
        <w:pStyle w:val="ConsPlusNormal"/>
        <w:ind w:firstLineChars="250" w:firstLine="703"/>
        <w:jc w:val="both"/>
        <w:rPr>
          <w:rFonts w:ascii="Times New Roman" w:hAnsi="Times New Roman" w:cs="Times New Roman"/>
          <w:b/>
          <w:i/>
          <w:caps/>
          <w:sz w:val="28"/>
          <w:szCs w:val="28"/>
        </w:rPr>
      </w:pPr>
      <w:r w:rsidRPr="00A659EF">
        <w:rPr>
          <w:rFonts w:ascii="Times New Roman" w:hAnsi="Times New Roman" w:cs="Times New Roman"/>
          <w:b/>
          <w:sz w:val="28"/>
          <w:szCs w:val="28"/>
        </w:rPr>
        <w:t>Внутренние пожарные краны</w:t>
      </w:r>
      <w:r w:rsidRPr="00A659EF">
        <w:rPr>
          <w:rFonts w:ascii="Times New Roman" w:hAnsi="Times New Roman" w:cs="Times New Roman"/>
          <w:b/>
          <w:i/>
          <w:sz w:val="28"/>
          <w:szCs w:val="28"/>
        </w:rPr>
        <w:t xml:space="preserve"> </w:t>
      </w:r>
      <w:r w:rsidRPr="00A659EF">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7C6E92" w:rsidRPr="00A659EF" w:rsidRDefault="007C6E92" w:rsidP="007C6E92">
      <w:pPr>
        <w:widowControl w:val="0"/>
        <w:autoSpaceDE w:val="0"/>
        <w:ind w:firstLineChars="250" w:firstLine="700"/>
        <w:jc w:val="both"/>
        <w:rPr>
          <w:szCs w:val="28"/>
        </w:rPr>
      </w:pPr>
      <w:r w:rsidRPr="00A659EF">
        <w:rPr>
          <w:szCs w:val="28"/>
        </w:rPr>
        <w:t xml:space="preserve">Надежными первичными средствами тушения пожаров до прибытия подразделений пожарной охраны являются </w:t>
      </w:r>
      <w:r w:rsidRPr="00A659EF">
        <w:rPr>
          <w:b/>
          <w:szCs w:val="28"/>
        </w:rPr>
        <w:t>огнетушители</w:t>
      </w:r>
      <w:r w:rsidRPr="00A659EF">
        <w:rPr>
          <w:szCs w:val="28"/>
        </w:rPr>
        <w:t>. Огнетушитель – это переносное или передвижное устройство для тушения очага пожара за счет выпуска запасенного огнетушащего вещества.</w:t>
      </w:r>
    </w:p>
    <w:p w:rsidR="007C6E92" w:rsidRPr="00A659EF" w:rsidRDefault="007C6E92" w:rsidP="007C6E92">
      <w:pPr>
        <w:pStyle w:val="af4"/>
        <w:shd w:val="clear" w:color="auto" w:fill="FFFFFF"/>
        <w:spacing w:before="0" w:beforeAutospacing="0" w:after="0" w:afterAutospacing="0"/>
        <w:ind w:firstLine="700"/>
        <w:jc w:val="both"/>
        <w:rPr>
          <w:sz w:val="28"/>
          <w:szCs w:val="28"/>
        </w:rPr>
      </w:pPr>
      <w:r w:rsidRPr="00A659EF">
        <w:rPr>
          <w:sz w:val="28"/>
          <w:szCs w:val="28"/>
        </w:rPr>
        <w:t>Выбор типа огнетушителей на защищаемом объекте следует производить в зависимости от класса пожара горючих веществ и материалов, указанных на корпусе огнетушителя:</w:t>
      </w:r>
    </w:p>
    <w:p w:rsidR="007C6E92" w:rsidRPr="00A659EF" w:rsidRDefault="007C6E92" w:rsidP="00A659EF">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А - пожары твердых веществ, в основн</w:t>
      </w:r>
      <w:r w:rsidR="00A659EF">
        <w:rPr>
          <w:sz w:val="28"/>
          <w:szCs w:val="28"/>
        </w:rPr>
        <w:t xml:space="preserve">ом органического происхождения </w:t>
      </w:r>
      <w:r w:rsidRPr="00A659EF">
        <w:rPr>
          <w:sz w:val="28"/>
          <w:szCs w:val="28"/>
        </w:rPr>
        <w:t>(древесина, текстиль, бумага)</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В - пожары горючих жидкостей или плавящихся веществ</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lastRenderedPageBreak/>
        <w:t>Класс С - пожары газов</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D - пожары металлов и их сплавов</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Е - пожары, связанные с горением электроустановок</w:t>
      </w:r>
    </w:p>
    <w:p w:rsidR="007C6E92" w:rsidRPr="00A659EF" w:rsidRDefault="007C6E92" w:rsidP="007C6E92">
      <w:pPr>
        <w:widowControl w:val="0"/>
        <w:ind w:firstLine="700"/>
        <w:jc w:val="both"/>
        <w:rPr>
          <w:szCs w:val="28"/>
        </w:rPr>
      </w:pPr>
      <w:r w:rsidRPr="00A659EF">
        <w:rPr>
          <w:szCs w:val="28"/>
        </w:rPr>
        <w:t>По способу доставки к очагу пожара огнетушители делятся на переносные (массой до 20 кг) и передвижные (массой не менее 20, но и не более 400 кг).</w:t>
      </w:r>
    </w:p>
    <w:p w:rsidR="007C6E92" w:rsidRPr="00A659EF" w:rsidRDefault="007C6E92" w:rsidP="007C6E92">
      <w:pPr>
        <w:pStyle w:val="ConsPlusNormal"/>
        <w:widowControl/>
        <w:ind w:firstLine="700"/>
        <w:jc w:val="both"/>
        <w:rPr>
          <w:rFonts w:ascii="Times New Roman" w:hAnsi="Times New Roman" w:cs="Times New Roman"/>
          <w:sz w:val="28"/>
          <w:szCs w:val="28"/>
        </w:rPr>
      </w:pPr>
      <w:r w:rsidRPr="00A659EF">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rsidR="007C6E92" w:rsidRPr="00A659EF" w:rsidRDefault="007C6E92" w:rsidP="007C6E92">
      <w:pPr>
        <w:widowControl w:val="0"/>
        <w:autoSpaceDE w:val="0"/>
        <w:ind w:firstLineChars="250" w:firstLine="703"/>
        <w:jc w:val="both"/>
        <w:rPr>
          <w:szCs w:val="28"/>
        </w:rPr>
      </w:pPr>
      <w:r w:rsidRPr="00A659EF">
        <w:rPr>
          <w:b/>
          <w:bCs/>
          <w:szCs w:val="28"/>
        </w:rPr>
        <w:t xml:space="preserve">Воздушно-пенные </w:t>
      </w:r>
      <w:r w:rsidRPr="00A659EF">
        <w:rPr>
          <w:szCs w:val="28"/>
        </w:rPr>
        <w:t xml:space="preserve">и </w:t>
      </w:r>
      <w:r w:rsidRPr="00A659EF">
        <w:rPr>
          <w:b/>
          <w:szCs w:val="28"/>
        </w:rPr>
        <w:t>водные</w:t>
      </w:r>
      <w:r w:rsidRPr="00A659EF">
        <w:rPr>
          <w:szCs w:val="28"/>
        </w:rPr>
        <w:t xml:space="preserve"> </w:t>
      </w:r>
      <w:r w:rsidRPr="00A659EF">
        <w:rPr>
          <w:b/>
          <w:bCs/>
          <w:szCs w:val="28"/>
        </w:rPr>
        <w:t xml:space="preserve">огнетушители </w:t>
      </w:r>
      <w:r w:rsidRPr="00A659EF">
        <w:rPr>
          <w:szCs w:val="28"/>
        </w:rPr>
        <w:t xml:space="preserve">предназначены для тушения очагов пожаров класса </w:t>
      </w:r>
      <w:r w:rsidRPr="00A659EF">
        <w:rPr>
          <w:b/>
          <w:bCs/>
          <w:szCs w:val="28"/>
        </w:rPr>
        <w:t xml:space="preserve">А </w:t>
      </w:r>
      <w:r w:rsidRPr="00A659EF">
        <w:rPr>
          <w:szCs w:val="28"/>
        </w:rPr>
        <w:t xml:space="preserve">(твердых веществ) </w:t>
      </w:r>
      <w:r w:rsidRPr="00A659EF">
        <w:rPr>
          <w:bCs/>
          <w:szCs w:val="28"/>
        </w:rPr>
        <w:t>и</w:t>
      </w:r>
      <w:r w:rsidRPr="00A659EF">
        <w:rPr>
          <w:b/>
          <w:bCs/>
          <w:szCs w:val="28"/>
        </w:rPr>
        <w:t xml:space="preserve"> В </w:t>
      </w:r>
      <w:r w:rsidRPr="00A659EF">
        <w:rPr>
          <w:szCs w:val="28"/>
        </w:rPr>
        <w:t>(жидких веществ).</w:t>
      </w:r>
    </w:p>
    <w:p w:rsidR="007C6E92" w:rsidRPr="00A659EF" w:rsidRDefault="007C6E92" w:rsidP="007C6E92">
      <w:pPr>
        <w:widowControl w:val="0"/>
        <w:autoSpaceDE w:val="0"/>
        <w:ind w:firstLineChars="250" w:firstLine="700"/>
        <w:jc w:val="both"/>
        <w:rPr>
          <w:szCs w:val="28"/>
        </w:rPr>
      </w:pPr>
      <w:r w:rsidRPr="00A659EF">
        <w:rPr>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7C6E92" w:rsidRDefault="007C6E92" w:rsidP="007C6E92">
      <w:pPr>
        <w:widowControl w:val="0"/>
        <w:autoSpaceDE w:val="0"/>
        <w:ind w:firstLineChars="125" w:firstLine="300"/>
        <w:jc w:val="both"/>
        <w:rPr>
          <w:sz w:val="24"/>
          <w:szCs w:val="24"/>
        </w:rPr>
      </w:pPr>
      <w:r>
        <w:rPr>
          <w:noProof/>
          <w:sz w:val="24"/>
          <w:szCs w:val="24"/>
        </w:rPr>
        <w:drawing>
          <wp:inline distT="0" distB="0" distL="0" distR="0">
            <wp:extent cx="5244998" cy="3925978"/>
            <wp:effectExtent l="0" t="0" r="0" b="0"/>
            <wp:docPr id="16" name="Рисунок 16"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ОВ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8902" cy="3928900"/>
                    </a:xfrm>
                    <a:prstGeom prst="rect">
                      <a:avLst/>
                    </a:prstGeom>
                    <a:noFill/>
                    <a:ln>
                      <a:noFill/>
                    </a:ln>
                  </pic:spPr>
                </pic:pic>
              </a:graphicData>
            </a:graphic>
          </wp:inline>
        </w:drawing>
      </w:r>
    </w:p>
    <w:p w:rsidR="007C6E92" w:rsidRPr="00A659EF" w:rsidRDefault="007C6E92" w:rsidP="007C6E92">
      <w:pPr>
        <w:widowControl w:val="0"/>
        <w:autoSpaceDE w:val="0"/>
        <w:ind w:firstLineChars="250" w:firstLine="700"/>
        <w:jc w:val="both"/>
        <w:rPr>
          <w:szCs w:val="28"/>
        </w:rPr>
      </w:pPr>
      <w:r w:rsidRPr="00A659EF">
        <w:rPr>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rsidR="007C6E92" w:rsidRPr="00A659EF" w:rsidRDefault="007C6E92" w:rsidP="007C6E92">
      <w:pPr>
        <w:widowControl w:val="0"/>
        <w:autoSpaceDE w:val="0"/>
        <w:ind w:firstLineChars="250" w:firstLine="700"/>
        <w:jc w:val="both"/>
        <w:rPr>
          <w:szCs w:val="28"/>
        </w:rPr>
      </w:pPr>
      <w:r w:rsidRPr="00A659EF">
        <w:rPr>
          <w:szCs w:val="28"/>
        </w:rPr>
        <w:t>В зимнее время (при температуре ниже +1°С) огнетушители с зарядом на водной основе необходимо хранить в отапливаемых помещениях.</w:t>
      </w:r>
    </w:p>
    <w:p w:rsidR="007C6E92" w:rsidRPr="00A659EF" w:rsidRDefault="007C6E92" w:rsidP="007C6E92">
      <w:pPr>
        <w:widowControl w:val="0"/>
        <w:autoSpaceDE w:val="0"/>
        <w:ind w:firstLineChars="250" w:firstLine="700"/>
        <w:jc w:val="both"/>
        <w:rPr>
          <w:szCs w:val="28"/>
        </w:rPr>
      </w:pPr>
      <w:r w:rsidRPr="00A659EF">
        <w:rPr>
          <w:szCs w:val="28"/>
        </w:rPr>
        <w:lastRenderedPageBreak/>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rsidR="007C6E92" w:rsidRPr="00A659EF" w:rsidRDefault="007C6E92" w:rsidP="007C6E92">
      <w:pPr>
        <w:widowControl w:val="0"/>
        <w:autoSpaceDE w:val="0"/>
        <w:ind w:firstLineChars="250" w:firstLine="700"/>
        <w:jc w:val="both"/>
        <w:rPr>
          <w:szCs w:val="28"/>
        </w:rPr>
      </w:pPr>
      <w:r w:rsidRPr="00A659EF">
        <w:rPr>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rsidR="007C6E92" w:rsidRPr="00A659EF" w:rsidRDefault="007C6E92" w:rsidP="007C6E92">
      <w:pPr>
        <w:widowControl w:val="0"/>
        <w:autoSpaceDE w:val="0"/>
        <w:ind w:firstLineChars="250" w:firstLine="700"/>
        <w:jc w:val="both"/>
        <w:rPr>
          <w:szCs w:val="28"/>
        </w:rPr>
      </w:pPr>
      <w:r w:rsidRPr="00A659EF">
        <w:rPr>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rsidR="007C6E92" w:rsidRPr="00A659EF" w:rsidRDefault="007C6E92" w:rsidP="007C6E92">
      <w:pPr>
        <w:widowControl w:val="0"/>
        <w:autoSpaceDE w:val="0"/>
        <w:ind w:firstLineChars="250" w:firstLine="700"/>
        <w:jc w:val="both"/>
        <w:rPr>
          <w:szCs w:val="28"/>
        </w:rPr>
      </w:pPr>
      <w:r w:rsidRPr="00A659EF">
        <w:rPr>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Пожарные бочки для хранения воды до</w:t>
      </w:r>
      <w:r w:rsidR="0076151B">
        <w:rPr>
          <w:rFonts w:ascii="Times New Roman" w:hAnsi="Times New Roman" w:cs="Times New Roman"/>
          <w:sz w:val="28"/>
          <w:szCs w:val="28"/>
        </w:rPr>
        <w:t>лжны иметь емкость не менее 0,2</w:t>
      </w:r>
      <w:r w:rsidRPr="00A659EF">
        <w:rPr>
          <w:rFonts w:ascii="Times New Roman" w:hAnsi="Times New Roman" w:cs="Times New Roman"/>
          <w:sz w:val="28"/>
          <w:szCs w:val="28"/>
        </w:rPr>
        <w:t>м</w:t>
      </w:r>
      <w:r w:rsidRPr="00A659EF">
        <w:rPr>
          <w:rFonts w:ascii="Times New Roman" w:hAnsi="Times New Roman" w:cs="Times New Roman"/>
          <w:sz w:val="28"/>
          <w:szCs w:val="28"/>
          <w:vertAlign w:val="superscript"/>
        </w:rPr>
        <w:t>3</w:t>
      </w:r>
      <w:r w:rsidRPr="00A659EF">
        <w:rPr>
          <w:rFonts w:ascii="Times New Roman" w:hAnsi="Times New Roman" w:cs="Times New Roman"/>
          <w:sz w:val="28"/>
          <w:szCs w:val="28"/>
        </w:rPr>
        <w:t xml:space="preserve"> и комплектоваться ведром.</w:t>
      </w:r>
    </w:p>
    <w:p w:rsidR="007C6E92" w:rsidRPr="00A659EF" w:rsidRDefault="007C6E92" w:rsidP="007C6E92">
      <w:pPr>
        <w:widowControl w:val="0"/>
        <w:autoSpaceDE w:val="0"/>
        <w:ind w:firstLineChars="250" w:firstLine="703"/>
        <w:jc w:val="both"/>
        <w:rPr>
          <w:szCs w:val="28"/>
        </w:rPr>
      </w:pPr>
      <w:r w:rsidRPr="00A659EF">
        <w:rPr>
          <w:b/>
          <w:bCs/>
          <w:szCs w:val="28"/>
        </w:rPr>
        <w:t xml:space="preserve">Порошковые огнетушители </w:t>
      </w:r>
      <w:r w:rsidRPr="00A659EF">
        <w:rPr>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rsidR="007C6E92" w:rsidRPr="00A659EF" w:rsidRDefault="007C6E92" w:rsidP="007C6E92">
      <w:pPr>
        <w:widowControl w:val="0"/>
        <w:autoSpaceDE w:val="0"/>
        <w:ind w:firstLineChars="250" w:firstLine="700"/>
        <w:jc w:val="both"/>
        <w:rPr>
          <w:szCs w:val="28"/>
        </w:rPr>
      </w:pPr>
      <w:r w:rsidRPr="00A659EF">
        <w:rPr>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rsidR="007C6E92" w:rsidRPr="00A659EF" w:rsidRDefault="007C6E92" w:rsidP="007C6E92">
      <w:pPr>
        <w:widowControl w:val="0"/>
        <w:autoSpaceDE w:val="0"/>
        <w:ind w:firstLineChars="250" w:firstLine="700"/>
        <w:jc w:val="both"/>
        <w:rPr>
          <w:szCs w:val="28"/>
        </w:rPr>
      </w:pPr>
      <w:r w:rsidRPr="00A659EF">
        <w:rPr>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rsidR="007C6E92" w:rsidRPr="00A659EF" w:rsidRDefault="007C6E92" w:rsidP="007C6E92">
      <w:pPr>
        <w:widowControl w:val="0"/>
        <w:autoSpaceDE w:val="0"/>
        <w:ind w:firstLineChars="250" w:firstLine="700"/>
        <w:jc w:val="both"/>
        <w:rPr>
          <w:szCs w:val="28"/>
        </w:rPr>
      </w:pPr>
      <w:r w:rsidRPr="00A659EF">
        <w:rPr>
          <w:szCs w:val="28"/>
        </w:rPr>
        <w:t>1.</w:t>
      </w:r>
      <w:r w:rsidRPr="00A659EF">
        <w:rPr>
          <w:szCs w:val="28"/>
          <w:lang w:val="en-US"/>
        </w:rPr>
        <w:t> </w:t>
      </w:r>
      <w:r w:rsidRPr="00A659EF">
        <w:rPr>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7C6E92" w:rsidRPr="00A659EF" w:rsidRDefault="007C6E92" w:rsidP="007C6E92">
      <w:pPr>
        <w:widowControl w:val="0"/>
        <w:autoSpaceDE w:val="0"/>
        <w:ind w:firstLineChars="250" w:firstLine="700"/>
        <w:jc w:val="both"/>
        <w:rPr>
          <w:szCs w:val="28"/>
        </w:rPr>
      </w:pPr>
      <w:r w:rsidRPr="00A659EF">
        <w:rPr>
          <w:szCs w:val="28"/>
        </w:rPr>
        <w:t>2.</w:t>
      </w:r>
      <w:r w:rsidRPr="00A659EF">
        <w:rPr>
          <w:szCs w:val="28"/>
          <w:lang w:val="en-US"/>
        </w:rPr>
        <w:t> </w:t>
      </w:r>
      <w:r w:rsidRPr="00A659EF">
        <w:rPr>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rsidR="007C6E92" w:rsidRPr="00A659EF" w:rsidRDefault="007C6E92" w:rsidP="007C6E92">
      <w:pPr>
        <w:widowControl w:val="0"/>
        <w:autoSpaceDE w:val="0"/>
        <w:ind w:firstLineChars="250" w:firstLine="700"/>
        <w:jc w:val="both"/>
        <w:rPr>
          <w:szCs w:val="28"/>
        </w:rPr>
      </w:pPr>
      <w:r w:rsidRPr="00A659EF">
        <w:rPr>
          <w:szCs w:val="28"/>
        </w:rPr>
        <w:lastRenderedPageBreak/>
        <w:t>3.</w:t>
      </w:r>
      <w:r w:rsidRPr="00A659EF">
        <w:rPr>
          <w:szCs w:val="28"/>
          <w:lang w:val="en-US"/>
        </w:rPr>
        <w:t> </w:t>
      </w:r>
      <w:r w:rsidRPr="00A659EF">
        <w:rPr>
          <w:szCs w:val="28"/>
        </w:rPr>
        <w:t>На ровной поверхности тушение начинают с передней стороны очага.</w:t>
      </w:r>
    </w:p>
    <w:p w:rsidR="007C6E92" w:rsidRPr="00A659EF" w:rsidRDefault="007C6E92" w:rsidP="007C6E92">
      <w:pPr>
        <w:widowControl w:val="0"/>
        <w:autoSpaceDE w:val="0"/>
        <w:ind w:firstLineChars="250" w:firstLine="700"/>
        <w:jc w:val="both"/>
        <w:rPr>
          <w:szCs w:val="28"/>
        </w:rPr>
      </w:pPr>
      <w:r w:rsidRPr="00A659EF">
        <w:rPr>
          <w:szCs w:val="28"/>
        </w:rPr>
        <w:t>4.</w:t>
      </w:r>
      <w:r w:rsidRPr="00A659EF">
        <w:rPr>
          <w:szCs w:val="28"/>
          <w:lang w:val="en-US"/>
        </w:rPr>
        <w:t> </w:t>
      </w:r>
      <w:r w:rsidR="00A659EF">
        <w:rPr>
          <w:szCs w:val="28"/>
        </w:rPr>
        <w:t>Горящую стену тушат снизу-</w:t>
      </w:r>
      <w:r w:rsidRPr="00A659EF">
        <w:rPr>
          <w:szCs w:val="28"/>
        </w:rPr>
        <w:t>вверх.</w:t>
      </w:r>
    </w:p>
    <w:p w:rsidR="007C6E92" w:rsidRPr="00A659EF" w:rsidRDefault="007C6E92" w:rsidP="007C6E92">
      <w:pPr>
        <w:widowControl w:val="0"/>
        <w:autoSpaceDE w:val="0"/>
        <w:ind w:firstLineChars="250" w:firstLine="700"/>
        <w:jc w:val="both"/>
        <w:rPr>
          <w:szCs w:val="28"/>
        </w:rPr>
      </w:pPr>
      <w:r w:rsidRPr="00A659EF">
        <w:rPr>
          <w:szCs w:val="28"/>
        </w:rPr>
        <w:t>5.</w:t>
      </w:r>
      <w:r w:rsidRPr="00A659EF">
        <w:rPr>
          <w:szCs w:val="28"/>
          <w:lang w:val="en-US"/>
        </w:rPr>
        <w:t> </w:t>
      </w:r>
      <w:r w:rsidRPr="00A659EF">
        <w:rPr>
          <w:szCs w:val="28"/>
        </w:rPr>
        <w:t>При наличии нескольких огнетушителей следует применять все одновременно.</w:t>
      </w:r>
    </w:p>
    <w:p w:rsidR="007C6E92" w:rsidRPr="00A659EF" w:rsidRDefault="007C6E92" w:rsidP="007C6E92">
      <w:pPr>
        <w:widowControl w:val="0"/>
        <w:autoSpaceDE w:val="0"/>
        <w:ind w:firstLineChars="250" w:firstLine="700"/>
        <w:jc w:val="both"/>
        <w:rPr>
          <w:szCs w:val="28"/>
        </w:rPr>
      </w:pPr>
      <w:r w:rsidRPr="00A659EF">
        <w:rPr>
          <w:szCs w:val="28"/>
        </w:rPr>
        <w:t>6.</w:t>
      </w:r>
      <w:r w:rsidRPr="00A659EF">
        <w:rPr>
          <w:szCs w:val="28"/>
          <w:lang w:val="en-US"/>
        </w:rPr>
        <w:t> </w:t>
      </w:r>
      <w:r w:rsidRPr="00A659EF">
        <w:rPr>
          <w:szCs w:val="28"/>
        </w:rPr>
        <w:t>Жидкие вещества тушат сверху вниз.</w:t>
      </w:r>
    </w:p>
    <w:p w:rsidR="007C6E92" w:rsidRPr="00A659EF" w:rsidRDefault="007C6E92" w:rsidP="007C6E92">
      <w:pPr>
        <w:widowControl w:val="0"/>
        <w:autoSpaceDE w:val="0"/>
        <w:ind w:firstLineChars="250" w:firstLine="700"/>
        <w:jc w:val="both"/>
        <w:rPr>
          <w:szCs w:val="28"/>
        </w:rPr>
      </w:pPr>
      <w:r w:rsidRPr="00A659EF">
        <w:rPr>
          <w:szCs w:val="28"/>
        </w:rPr>
        <w:t>7.</w:t>
      </w:r>
      <w:r w:rsidRPr="00A659EF">
        <w:rPr>
          <w:szCs w:val="28"/>
          <w:lang w:val="en-US"/>
        </w:rPr>
        <w:t> </w:t>
      </w:r>
      <w:r w:rsidRPr="00A659EF">
        <w:rPr>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rsidR="007C6E92" w:rsidRPr="00A659EF" w:rsidRDefault="007C6E92" w:rsidP="007C6E92">
      <w:pPr>
        <w:widowControl w:val="0"/>
        <w:autoSpaceDE w:val="0"/>
        <w:ind w:firstLineChars="250" w:firstLine="700"/>
        <w:jc w:val="both"/>
        <w:rPr>
          <w:szCs w:val="28"/>
        </w:rPr>
      </w:pPr>
      <w:r w:rsidRPr="00A659EF">
        <w:rPr>
          <w:szCs w:val="28"/>
        </w:rPr>
        <w:t>8.</w:t>
      </w:r>
      <w:r w:rsidRPr="00A659EF">
        <w:rPr>
          <w:szCs w:val="28"/>
          <w:lang w:val="en-US"/>
        </w:rPr>
        <w:t> </w:t>
      </w:r>
      <w:r w:rsidRPr="00A659EF">
        <w:rPr>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rsidR="007C6E92" w:rsidRPr="00A659EF" w:rsidRDefault="007C6E92" w:rsidP="007C6E92">
      <w:pPr>
        <w:widowControl w:val="0"/>
        <w:autoSpaceDE w:val="0"/>
        <w:ind w:firstLineChars="250" w:firstLine="700"/>
        <w:jc w:val="both"/>
        <w:rPr>
          <w:szCs w:val="28"/>
        </w:rPr>
      </w:pPr>
      <w:r w:rsidRPr="00A659EF">
        <w:rPr>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rsidR="007C6E92" w:rsidRPr="00A659EF" w:rsidRDefault="007C6E92" w:rsidP="007C6E92">
      <w:pPr>
        <w:widowControl w:val="0"/>
        <w:autoSpaceDE w:val="0"/>
        <w:ind w:firstLineChars="250" w:firstLine="700"/>
        <w:jc w:val="both"/>
        <w:rPr>
          <w:szCs w:val="28"/>
        </w:rPr>
      </w:pPr>
      <w:r w:rsidRPr="00A659EF">
        <w:rPr>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rsidR="007C6E92" w:rsidRPr="00A659EF" w:rsidRDefault="007C6E92" w:rsidP="007C6E92">
      <w:pPr>
        <w:widowControl w:val="0"/>
        <w:autoSpaceDE w:val="0"/>
        <w:ind w:firstLineChars="250" w:firstLine="700"/>
        <w:jc w:val="both"/>
        <w:rPr>
          <w:szCs w:val="28"/>
        </w:rPr>
      </w:pPr>
      <w:r w:rsidRPr="00A659EF">
        <w:rPr>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rsidR="007C6E92" w:rsidRPr="00A659EF" w:rsidRDefault="007C6E92" w:rsidP="007C6E92">
      <w:pPr>
        <w:widowControl w:val="0"/>
        <w:autoSpaceDE w:val="0"/>
        <w:ind w:firstLineChars="250" w:firstLine="700"/>
        <w:jc w:val="both"/>
        <w:rPr>
          <w:szCs w:val="28"/>
        </w:rPr>
      </w:pPr>
      <w:r w:rsidRPr="00A659EF">
        <w:rPr>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rsidR="007C6E92" w:rsidRDefault="007C6E92" w:rsidP="007C6E92">
      <w:pPr>
        <w:pStyle w:val="21"/>
        <w:ind w:firstLineChars="125" w:firstLine="301"/>
        <w:rPr>
          <w:b/>
          <w:sz w:val="24"/>
          <w:szCs w:val="24"/>
        </w:rPr>
      </w:pPr>
      <w:r>
        <w:rPr>
          <w:b/>
          <w:noProof/>
          <w:sz w:val="24"/>
          <w:szCs w:val="24"/>
        </w:rPr>
        <w:lastRenderedPageBreak/>
        <w:drawing>
          <wp:inline distT="0" distB="0" distL="0" distR="0">
            <wp:extent cx="5767056" cy="4206240"/>
            <wp:effectExtent l="0" t="0" r="0" b="0"/>
            <wp:docPr id="15" name="Рисунок 15"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ОП"/>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2301" cy="4217359"/>
                    </a:xfrm>
                    <a:prstGeom prst="rect">
                      <a:avLst/>
                    </a:prstGeom>
                    <a:noFill/>
                    <a:ln>
                      <a:noFill/>
                    </a:ln>
                  </pic:spPr>
                </pic:pic>
              </a:graphicData>
            </a:graphic>
          </wp:inline>
        </w:drawing>
      </w:r>
    </w:p>
    <w:p w:rsidR="007C6E92" w:rsidRDefault="007C6E92" w:rsidP="007C6E92">
      <w:pPr>
        <w:ind w:firstLineChars="125" w:firstLine="301"/>
        <w:jc w:val="both"/>
        <w:rPr>
          <w:b/>
          <w:sz w:val="24"/>
          <w:szCs w:val="24"/>
        </w:rPr>
      </w:pPr>
    </w:p>
    <w:p w:rsidR="007C6E92" w:rsidRPr="00A659EF" w:rsidRDefault="007C6E92" w:rsidP="007C6E92">
      <w:pPr>
        <w:pStyle w:val="ConsPlusNormal"/>
        <w:widowControl/>
        <w:ind w:firstLineChars="250" w:firstLine="703"/>
        <w:jc w:val="both"/>
        <w:rPr>
          <w:rFonts w:ascii="Times New Roman" w:hAnsi="Times New Roman" w:cs="Times New Roman"/>
          <w:sz w:val="28"/>
          <w:szCs w:val="28"/>
        </w:rPr>
      </w:pPr>
      <w:r w:rsidRPr="00A659EF">
        <w:rPr>
          <w:rFonts w:ascii="Times New Roman" w:hAnsi="Times New Roman" w:cs="Times New Roman"/>
          <w:b/>
          <w:sz w:val="28"/>
          <w:szCs w:val="28"/>
        </w:rPr>
        <w:t>Газовые огнетушители</w:t>
      </w:r>
      <w:r w:rsidRPr="00A659EF">
        <w:rPr>
          <w:rFonts w:ascii="Times New Roman" w:hAnsi="Times New Roman" w:cs="Times New Roman"/>
          <w:sz w:val="28"/>
          <w:szCs w:val="28"/>
        </w:rPr>
        <w:t xml:space="preserve"> подразделяются на: углекислотные и хладоновые.</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В газовых огнетушителях в качестве огнетушащего средства применяются негорючие газы (двуокись углерода) или галоидоуглеводородные соединения (бромэтил, хладон).</w:t>
      </w:r>
    </w:p>
    <w:p w:rsidR="007C6E92" w:rsidRPr="00A659EF" w:rsidRDefault="007C6E92" w:rsidP="007C6E92">
      <w:pPr>
        <w:widowControl w:val="0"/>
        <w:autoSpaceDE w:val="0"/>
        <w:ind w:firstLineChars="250" w:firstLine="703"/>
        <w:jc w:val="both"/>
        <w:rPr>
          <w:szCs w:val="28"/>
        </w:rPr>
      </w:pPr>
      <w:r w:rsidRPr="00A659EF">
        <w:rPr>
          <w:b/>
          <w:bCs/>
          <w:szCs w:val="28"/>
        </w:rPr>
        <w:t xml:space="preserve">Углекислотные </w:t>
      </w:r>
      <w:r w:rsidRPr="00A659EF">
        <w:rPr>
          <w:b/>
          <w:szCs w:val="28"/>
        </w:rPr>
        <w:t>огнетушители</w:t>
      </w:r>
      <w:r w:rsidRPr="00A659EF">
        <w:rPr>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rsidR="007C6E92" w:rsidRPr="00A659EF" w:rsidRDefault="007C6E92" w:rsidP="007C6E92">
      <w:pPr>
        <w:widowControl w:val="0"/>
        <w:autoSpaceDE w:val="0"/>
        <w:ind w:firstLineChars="250" w:firstLine="700"/>
        <w:jc w:val="both"/>
        <w:rPr>
          <w:szCs w:val="28"/>
        </w:rPr>
      </w:pPr>
      <w:r w:rsidRPr="00A659EF">
        <w:rPr>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rsidR="007C6E92" w:rsidRPr="00A659EF" w:rsidRDefault="007C6E92" w:rsidP="007C6E92">
      <w:pPr>
        <w:widowControl w:val="0"/>
        <w:autoSpaceDE w:val="0"/>
        <w:ind w:firstLineChars="250" w:firstLine="700"/>
        <w:jc w:val="both"/>
        <w:rPr>
          <w:szCs w:val="28"/>
        </w:rPr>
      </w:pPr>
      <w:r w:rsidRPr="00A659EF">
        <w:rPr>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rsidR="007C6E92" w:rsidRPr="00A659EF" w:rsidRDefault="007C6E92" w:rsidP="007C6E92">
      <w:pPr>
        <w:widowControl w:val="0"/>
        <w:autoSpaceDE w:val="0"/>
        <w:ind w:firstLineChars="250" w:firstLine="700"/>
        <w:jc w:val="both"/>
        <w:rPr>
          <w:szCs w:val="28"/>
        </w:rPr>
      </w:pPr>
      <w:r w:rsidRPr="00A659EF">
        <w:rPr>
          <w:szCs w:val="28"/>
        </w:rPr>
        <w:t xml:space="preserve">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w:t>
      </w:r>
      <w:r w:rsidRPr="00A659EF">
        <w:rPr>
          <w:szCs w:val="28"/>
        </w:rPr>
        <w:lastRenderedPageBreak/>
        <w:t>вытекающими из этого последствиями.</w:t>
      </w:r>
    </w:p>
    <w:p w:rsidR="007C6E92" w:rsidRPr="00A659EF" w:rsidRDefault="007C6E92" w:rsidP="007C6E92">
      <w:pPr>
        <w:widowControl w:val="0"/>
        <w:ind w:firstLineChars="250" w:firstLine="700"/>
        <w:jc w:val="both"/>
        <w:rPr>
          <w:szCs w:val="28"/>
        </w:rPr>
      </w:pPr>
      <w:r w:rsidRPr="00A659EF">
        <w:rPr>
          <w:szCs w:val="28"/>
        </w:rPr>
        <w:t>Огнетушащее действие углекислоты основано на охлаждении зоны горения и разбавлении горючей парогазовоздушной среды инертным (негорючим) веществом до концентраций, при которых происходит прекращение реакции горения.</w:t>
      </w:r>
    </w:p>
    <w:p w:rsidR="007C6E92" w:rsidRPr="00A659EF" w:rsidRDefault="007C6E92" w:rsidP="007C6E92">
      <w:pPr>
        <w:widowControl w:val="0"/>
        <w:autoSpaceDE w:val="0"/>
        <w:ind w:firstLineChars="250" w:firstLine="700"/>
        <w:jc w:val="both"/>
        <w:rPr>
          <w:szCs w:val="28"/>
        </w:rPr>
      </w:pPr>
      <w:r w:rsidRPr="00A659EF">
        <w:rPr>
          <w:szCs w:val="28"/>
        </w:rPr>
        <w:t>После применения огнетушителя в закрытом помещении, помещение необходимо проветрить.</w:t>
      </w:r>
    </w:p>
    <w:p w:rsidR="007C6E92" w:rsidRDefault="007C6E92" w:rsidP="00A659EF">
      <w:pPr>
        <w:pStyle w:val="ConsPlusNormal"/>
        <w:ind w:firstLineChars="250" w:firstLine="700"/>
        <w:jc w:val="both"/>
        <w:rPr>
          <w:rFonts w:ascii="Times New Roman" w:hAnsi="Times New Roman" w:cs="Times New Roman"/>
          <w:bCs/>
          <w:sz w:val="28"/>
          <w:szCs w:val="28"/>
        </w:rPr>
      </w:pPr>
      <w:r w:rsidRPr="00A659EF">
        <w:rPr>
          <w:rFonts w:ascii="Times New Roman" w:hAnsi="Times New Roman" w:cs="Times New Roman"/>
          <w:sz w:val="28"/>
          <w:szCs w:val="28"/>
        </w:rPr>
        <w:t>Запрещается применять порошковые и углекислотные огнетушители для тушения электрооборудования, нахо</w:t>
      </w:r>
      <w:r w:rsidR="0076151B">
        <w:rPr>
          <w:rFonts w:ascii="Times New Roman" w:hAnsi="Times New Roman" w:cs="Times New Roman"/>
          <w:sz w:val="28"/>
          <w:szCs w:val="28"/>
        </w:rPr>
        <w:t>дящегося под напряжением выше 1</w:t>
      </w:r>
      <w:r w:rsidRPr="00A659EF">
        <w:rPr>
          <w:rFonts w:ascii="Times New Roman" w:hAnsi="Times New Roman" w:cs="Times New Roman"/>
          <w:sz w:val="28"/>
          <w:szCs w:val="28"/>
        </w:rPr>
        <w:t xml:space="preserve">000 </w:t>
      </w:r>
      <w:r w:rsidRPr="00A659EF">
        <w:rPr>
          <w:rFonts w:ascii="Times New Roman" w:hAnsi="Times New Roman" w:cs="Times New Roman"/>
          <w:bCs/>
          <w:sz w:val="28"/>
          <w:szCs w:val="28"/>
        </w:rPr>
        <w:t>В.</w:t>
      </w:r>
    </w:p>
    <w:p w:rsidR="00DA7193" w:rsidRPr="00A659EF" w:rsidRDefault="00DA7193" w:rsidP="00A659EF">
      <w:pPr>
        <w:pStyle w:val="ConsPlusNormal"/>
        <w:ind w:firstLineChars="250" w:firstLine="703"/>
        <w:jc w:val="both"/>
        <w:rPr>
          <w:rFonts w:ascii="Times New Roman" w:hAnsi="Times New Roman" w:cs="Times New Roman"/>
          <w:b/>
          <w:i/>
          <w:sz w:val="28"/>
          <w:szCs w:val="28"/>
        </w:rPr>
      </w:pPr>
    </w:p>
    <w:p w:rsidR="00DA7193" w:rsidRDefault="00A659EF" w:rsidP="00A659EF">
      <w:pPr>
        <w:pStyle w:val="ConsPlusNormal"/>
        <w:widowControl/>
        <w:ind w:left="709" w:firstLine="0"/>
        <w:jc w:val="both"/>
        <w:rPr>
          <w:rFonts w:ascii="Times New Roman" w:hAnsi="Times New Roman" w:cs="Times New Roman"/>
          <w:b/>
          <w:sz w:val="28"/>
          <w:szCs w:val="28"/>
        </w:rPr>
      </w:pPr>
      <w:r>
        <w:rPr>
          <w:noProof/>
          <w:sz w:val="24"/>
          <w:szCs w:val="24"/>
        </w:rPr>
        <w:drawing>
          <wp:inline distT="0" distB="0" distL="0" distR="0" wp14:anchorId="0B685F41" wp14:editId="3E1AF570">
            <wp:extent cx="5322189" cy="3657600"/>
            <wp:effectExtent l="0" t="0" r="0" b="0"/>
            <wp:docPr id="14" name="Рисунок 14"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ОУ"/>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2681" cy="3692300"/>
                    </a:xfrm>
                    <a:prstGeom prst="rect">
                      <a:avLst/>
                    </a:prstGeom>
                    <a:noFill/>
                    <a:ln>
                      <a:noFill/>
                    </a:ln>
                  </pic:spPr>
                </pic:pic>
              </a:graphicData>
            </a:graphic>
          </wp:inline>
        </w:drawing>
      </w:r>
    </w:p>
    <w:p w:rsidR="00DA7193" w:rsidRDefault="00DA7193" w:rsidP="00DA7193">
      <w:pPr>
        <w:pStyle w:val="ConsPlusNormal"/>
        <w:widowControl/>
        <w:ind w:firstLine="700"/>
        <w:jc w:val="both"/>
        <w:rPr>
          <w:rFonts w:ascii="Times New Roman" w:hAnsi="Times New Roman" w:cs="Times New Roman"/>
          <w:b/>
          <w:sz w:val="28"/>
          <w:szCs w:val="28"/>
        </w:rPr>
      </w:pPr>
    </w:p>
    <w:p w:rsidR="001B48B5" w:rsidRDefault="001B48B5" w:rsidP="00DA7193">
      <w:pPr>
        <w:pStyle w:val="ConsPlusNormal"/>
        <w:widowControl/>
        <w:ind w:firstLine="700"/>
        <w:jc w:val="both"/>
        <w:rPr>
          <w:rFonts w:ascii="Times New Roman" w:hAnsi="Times New Roman" w:cs="Times New Roman"/>
          <w:b/>
          <w:sz w:val="28"/>
          <w:szCs w:val="28"/>
        </w:rPr>
      </w:pPr>
    </w:p>
    <w:p w:rsidR="007C6E92" w:rsidRPr="00A659EF" w:rsidRDefault="007C6E92" w:rsidP="001B48B5">
      <w:pPr>
        <w:pStyle w:val="ConsPlusNormal"/>
        <w:widowControl/>
        <w:ind w:firstLine="700"/>
        <w:jc w:val="center"/>
        <w:rPr>
          <w:rFonts w:ascii="Times New Roman" w:hAnsi="Times New Roman" w:cs="Times New Roman"/>
          <w:b/>
          <w:sz w:val="28"/>
          <w:szCs w:val="28"/>
        </w:rPr>
      </w:pPr>
      <w:r w:rsidRPr="00A659EF">
        <w:rPr>
          <w:rFonts w:ascii="Times New Roman" w:hAnsi="Times New Roman" w:cs="Times New Roman"/>
          <w:b/>
          <w:sz w:val="28"/>
          <w:szCs w:val="28"/>
        </w:rPr>
        <w:t>Хладоновые огнетушители</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Огнетушители бромхладоновые (ОБХ), хладоновые (ОХ) и углекислотно-бромэтиловые (ОУБ), предназначены для тушения пожаров загораний всех видов горючих и тлеющих материалов, а также электроустановок</w:t>
      </w:r>
      <w:r w:rsidR="0076151B">
        <w:rPr>
          <w:rFonts w:ascii="Times New Roman" w:hAnsi="Times New Roman" w:cs="Times New Roman"/>
          <w:sz w:val="28"/>
          <w:szCs w:val="28"/>
        </w:rPr>
        <w:t>,</w:t>
      </w:r>
      <w:r w:rsidRPr="00A659EF">
        <w:rPr>
          <w:rFonts w:ascii="Times New Roman" w:hAnsi="Times New Roman" w:cs="Times New Roman"/>
          <w:sz w:val="28"/>
          <w:szCs w:val="28"/>
        </w:rPr>
        <w:t xml:space="preserve"> находящихся под напряжением до 0,4кВ.</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Запрещается их применять для тушения щелочных металлов.</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Хладоновые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rsidR="007C6E92" w:rsidRPr="00A659EF" w:rsidRDefault="007C6E92" w:rsidP="007C6E92">
      <w:pPr>
        <w:pStyle w:val="ConsPlusNormal"/>
        <w:widowContro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A659EF">
        <w:rPr>
          <w:rFonts w:ascii="Times New Roman" w:hAnsi="Times New Roman" w:cs="Times New Roman"/>
          <w:sz w:val="28"/>
          <w:szCs w:val="28"/>
          <w:vertAlign w:val="superscript"/>
        </w:rPr>
        <w:t>3</w:t>
      </w:r>
      <w:r w:rsidRPr="00A659EF">
        <w:rPr>
          <w:rFonts w:ascii="Times New Roman" w:hAnsi="Times New Roman" w:cs="Times New Roman"/>
          <w:sz w:val="28"/>
          <w:szCs w:val="28"/>
        </w:rPr>
        <w:t xml:space="preserve"> следует через дверные приемы </w:t>
      </w:r>
      <w:r w:rsidRPr="00A659EF">
        <w:rPr>
          <w:rFonts w:ascii="Times New Roman" w:hAnsi="Times New Roman" w:cs="Times New Roman"/>
          <w:sz w:val="28"/>
          <w:szCs w:val="28"/>
        </w:rPr>
        <w:lastRenderedPageBreak/>
        <w:t>или вентиляционные отверстия. После тушения загорания помещение необходимо тщательно проветрить.</w:t>
      </w:r>
    </w:p>
    <w:p w:rsidR="007C6E92" w:rsidRPr="00A659EF" w:rsidRDefault="007C6E92" w:rsidP="007C6E92">
      <w:pPr>
        <w:pStyle w:val="21"/>
        <w:ind w:firstLineChars="250" w:firstLine="700"/>
        <w:rPr>
          <w:szCs w:val="28"/>
        </w:rPr>
      </w:pPr>
      <w:r w:rsidRPr="00A659EF">
        <w:rPr>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rsidR="007C6E92" w:rsidRPr="00A659EF" w:rsidRDefault="007C6E92" w:rsidP="007C6E92">
      <w:pPr>
        <w:widowControl w:val="0"/>
        <w:autoSpaceDE w:val="0"/>
        <w:ind w:firstLineChars="250" w:firstLine="700"/>
        <w:jc w:val="both"/>
        <w:rPr>
          <w:szCs w:val="28"/>
        </w:rPr>
      </w:pPr>
      <w:r w:rsidRPr="00A659EF">
        <w:rPr>
          <w:szCs w:val="28"/>
        </w:rPr>
        <w:t>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rsidR="007C6E92" w:rsidRPr="00A659EF" w:rsidRDefault="007C6E92" w:rsidP="00A659EF">
      <w:pPr>
        <w:pStyle w:val="21"/>
        <w:ind w:firstLineChars="250" w:firstLine="700"/>
        <w:rPr>
          <w:szCs w:val="28"/>
        </w:rPr>
      </w:pPr>
      <w:r w:rsidRPr="00A659EF">
        <w:rPr>
          <w:szCs w:val="28"/>
        </w:rPr>
        <w:t xml:space="preserve">Использование первичных средств пожаротушения, немеханизированного пожарного инструмента и инвентаря для хозяйственных и прочих нужд, не связанных </w:t>
      </w:r>
      <w:r w:rsidR="00A659EF">
        <w:rPr>
          <w:szCs w:val="28"/>
        </w:rPr>
        <w:t>с тушением пожара, запрещается.</w:t>
      </w:r>
    </w:p>
    <w:p w:rsidR="007C6E92" w:rsidRPr="00A659EF" w:rsidRDefault="007C6E92" w:rsidP="00EE56BE">
      <w:pPr>
        <w:pStyle w:val="21"/>
        <w:spacing w:before="120"/>
        <w:jc w:val="center"/>
        <w:rPr>
          <w:szCs w:val="28"/>
        </w:rPr>
      </w:pPr>
      <w:r w:rsidRPr="00A659EF">
        <w:rPr>
          <w:b/>
          <w:bCs/>
          <w:szCs w:val="28"/>
        </w:rPr>
        <w:t>Самосрабатывающие огнетушители</w:t>
      </w:r>
    </w:p>
    <w:p w:rsidR="007C6E92" w:rsidRPr="00A659EF" w:rsidRDefault="007C6E92" w:rsidP="007C6E92">
      <w:pPr>
        <w:pStyle w:val="21"/>
        <w:ind w:firstLineChars="250" w:firstLine="700"/>
        <w:rPr>
          <w:szCs w:val="28"/>
        </w:rPr>
      </w:pPr>
      <w:r w:rsidRPr="00A659EF">
        <w:rPr>
          <w:szCs w:val="28"/>
        </w:rPr>
        <w:t xml:space="preserve">Самосрабатывающие огнетушители (рис. 6) используются в качестве альтернативы классическим </w:t>
      </w:r>
      <w:hyperlink r:id="rId35" w:tgtFrame="https://hran.im/pozharnaya-ohrana/ognetushiteli/_blank" w:history="1">
        <w:r w:rsidRPr="00D604CE">
          <w:rPr>
            <w:rStyle w:val="af3"/>
            <w:color w:val="auto"/>
            <w:szCs w:val="28"/>
          </w:rPr>
          <w:t>переносным средствам пожаротушения</w:t>
        </w:r>
      </w:hyperlink>
      <w:r w:rsidRPr="00D604CE">
        <w:rPr>
          <w:szCs w:val="28"/>
        </w:rPr>
        <w:t xml:space="preserve"> </w:t>
      </w:r>
      <w:r w:rsidRPr="00A659EF">
        <w:rPr>
          <w:szCs w:val="28"/>
        </w:rPr>
        <w:t>в помещениях до 50 квадратных метров. Самосрабатывающие варианты выступают в роли дополнительной системы противопожарной безопасности.</w:t>
      </w:r>
    </w:p>
    <w:p w:rsidR="007C6E92" w:rsidRPr="00A659EF" w:rsidRDefault="007C6E92" w:rsidP="00A659EF">
      <w:pPr>
        <w:pStyle w:val="af4"/>
        <w:spacing w:before="0" w:beforeAutospacing="0" w:after="0" w:afterAutospacing="0"/>
        <w:rPr>
          <w:sz w:val="28"/>
          <w:szCs w:val="28"/>
        </w:rPr>
      </w:pPr>
      <w:r w:rsidRPr="00A659EF">
        <w:rPr>
          <w:sz w:val="28"/>
          <w:szCs w:val="28"/>
        </w:rPr>
        <w:t>Впервые подобные модели появились в начале 1991 года. Самосрабатывающий порошковый огнетушитель ОСП разработан Всероссийским институтом противопожарной обороны МЧС.</w:t>
      </w:r>
    </w:p>
    <w:p w:rsidR="007C6E92" w:rsidRPr="00A659EF" w:rsidRDefault="007C6E92" w:rsidP="00A659EF">
      <w:pPr>
        <w:pStyle w:val="af4"/>
        <w:spacing w:before="0" w:beforeAutospacing="0" w:after="0" w:afterAutospacing="0"/>
        <w:rPr>
          <w:sz w:val="28"/>
          <w:szCs w:val="28"/>
        </w:rPr>
      </w:pPr>
      <w:r w:rsidRPr="00A659EF">
        <w:rPr>
          <w:sz w:val="28"/>
          <w:szCs w:val="28"/>
        </w:rPr>
        <w:t>Особенностью средства защиты стало совмещение двух факторов:</w:t>
      </w:r>
    </w:p>
    <w:p w:rsidR="007C6E92" w:rsidRPr="00A659EF" w:rsidRDefault="007C6E92" w:rsidP="007C6E92">
      <w:pPr>
        <w:ind w:left="360"/>
        <w:rPr>
          <w:szCs w:val="28"/>
        </w:rPr>
      </w:pPr>
      <w:r w:rsidRPr="00A659EF">
        <w:rPr>
          <w:szCs w:val="28"/>
        </w:rPr>
        <w:t xml:space="preserve">- выступает в роли </w:t>
      </w:r>
      <w:hyperlink r:id="rId36" w:tgtFrame="https://hran.im/pozharnaya-ohrana/ognetushiteli/_blank" w:history="1">
        <w:r w:rsidRPr="00A659EF">
          <w:rPr>
            <w:rStyle w:val="af3"/>
            <w:color w:val="auto"/>
            <w:szCs w:val="28"/>
            <w:u w:val="none"/>
          </w:rPr>
          <w:t>теплового опове</w:t>
        </w:r>
      </w:hyperlink>
      <w:r w:rsidRPr="00A659EF">
        <w:rPr>
          <w:szCs w:val="28"/>
        </w:rPr>
        <w:t>щения;</w:t>
      </w:r>
    </w:p>
    <w:p w:rsidR="007C6E92" w:rsidRPr="00A659EF" w:rsidRDefault="007C6E92" w:rsidP="00A659EF">
      <w:pPr>
        <w:ind w:left="360"/>
        <w:rPr>
          <w:szCs w:val="28"/>
        </w:rPr>
      </w:pPr>
      <w:r w:rsidRPr="00A659EF">
        <w:rPr>
          <w:szCs w:val="28"/>
        </w:rPr>
        <w:t>- самостоятельно создает нужное давление, требуемое для подачи огнетушащего вещества в зону возгорания.</w:t>
      </w:r>
    </w:p>
    <w:p w:rsidR="007C6E92" w:rsidRPr="00A659EF" w:rsidRDefault="007C6E92" w:rsidP="00A659EF">
      <w:pPr>
        <w:ind w:firstLine="700"/>
        <w:jc w:val="both"/>
        <w:rPr>
          <w:szCs w:val="28"/>
        </w:rPr>
      </w:pPr>
      <w:r w:rsidRPr="00A659EF">
        <w:rPr>
          <w:rFonts w:eastAsia="SimSun"/>
          <w:szCs w:val="28"/>
          <w:lang w:eastAsia="zh-CN" w:bidi="ar"/>
        </w:rPr>
        <w:t>По своей конструкции они выполняются в форме стеклянных сосудов, которые фиксируются на стенах и потолках помещений. Месторасположение выбирают над потенциальным источником возникновения пожара.</w:t>
      </w:r>
    </w:p>
    <w:p w:rsidR="007C6E92" w:rsidRPr="00A659EF" w:rsidRDefault="007C6E92" w:rsidP="00A659EF">
      <w:pPr>
        <w:pStyle w:val="af4"/>
        <w:spacing w:before="0" w:beforeAutospacing="0" w:after="0" w:afterAutospacing="0"/>
        <w:ind w:firstLine="700"/>
        <w:jc w:val="both"/>
        <w:rPr>
          <w:sz w:val="28"/>
          <w:szCs w:val="28"/>
        </w:rPr>
      </w:pPr>
      <w:r w:rsidRPr="00A659EF">
        <w:rPr>
          <w:sz w:val="28"/>
          <w:szCs w:val="28"/>
        </w:rPr>
        <w:t>Внутри герметичной колбы засыпан огнетушащий порошок и газообразующее вещество. В момент возникновения пожара газообразующее вещество под воздействием теплового нагрева расширяется, взрывая колбу давлением.</w:t>
      </w:r>
    </w:p>
    <w:p w:rsidR="007C6E92" w:rsidRPr="00A659EF" w:rsidRDefault="007C6E92" w:rsidP="00A659EF">
      <w:pPr>
        <w:pStyle w:val="af4"/>
        <w:spacing w:before="0" w:beforeAutospacing="0" w:after="0" w:afterAutospacing="0"/>
        <w:ind w:firstLine="700"/>
        <w:jc w:val="both"/>
        <w:rPr>
          <w:sz w:val="28"/>
          <w:szCs w:val="28"/>
        </w:rPr>
      </w:pPr>
      <w:r w:rsidRPr="00A659EF">
        <w:rPr>
          <w:sz w:val="28"/>
          <w:szCs w:val="28"/>
        </w:rPr>
        <w:t>Находящийся в ней противопожарный порошок под действием импульсного выброса покрывает собой загоревшиеся объекты, самостоятельно локализуя очаги возгорания. Ликвидация пожара достигается за счет высокоэффективного локально-импульсного воздействия порошка.</w:t>
      </w:r>
    </w:p>
    <w:p w:rsidR="00A659EF" w:rsidRDefault="00D3376F" w:rsidP="00A659EF">
      <w:pPr>
        <w:pStyle w:val="af4"/>
        <w:jc w:val="center"/>
        <w:rPr>
          <w:sz w:val="24"/>
          <w:szCs w:val="24"/>
        </w:rPr>
      </w:pPr>
      <w:r>
        <w:rPr>
          <w:noProof/>
          <w:color w:val="0000FF"/>
          <w:sz w:val="24"/>
          <w:szCs w:val="24"/>
          <w:u w:val="single"/>
        </w:rPr>
        <w:lastRenderedPageBreak/>
        <w:drawing>
          <wp:inline distT="0" distB="0" distL="0" distR="0">
            <wp:extent cx="2860040" cy="2077720"/>
            <wp:effectExtent l="0" t="0" r="0" b="0"/>
            <wp:docPr id="1" name="Изображение 11" descr="https://hran.im/wp-content/uploads/2016/03/Виды-огнетушителей-самосрабатывающих-300x21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descr="https://hran.im/wp-content/uploads/2016/03/Виды-огнетушителей-самосрабатывающих-300x2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2077720"/>
                    </a:xfrm>
                    <a:prstGeom prst="rect">
                      <a:avLst/>
                    </a:prstGeom>
                    <a:noFill/>
                    <a:ln>
                      <a:noFill/>
                    </a:ln>
                  </pic:spPr>
                </pic:pic>
              </a:graphicData>
            </a:graphic>
          </wp:inline>
        </w:drawing>
      </w:r>
    </w:p>
    <w:p w:rsidR="007C6E92" w:rsidRPr="00A659EF" w:rsidRDefault="007C6E92" w:rsidP="00A659EF">
      <w:pPr>
        <w:pStyle w:val="af4"/>
        <w:jc w:val="center"/>
        <w:rPr>
          <w:sz w:val="24"/>
          <w:szCs w:val="24"/>
        </w:rPr>
      </w:pPr>
      <w:r w:rsidRPr="00A659EF">
        <w:rPr>
          <w:bCs/>
          <w:i/>
          <w:iCs/>
          <w:sz w:val="24"/>
          <w:szCs w:val="24"/>
        </w:rPr>
        <w:t>Рис. 6. Виды самосрабатывающих огнетушителей</w:t>
      </w:r>
    </w:p>
    <w:p w:rsidR="007C6E92" w:rsidRPr="00A659EF" w:rsidRDefault="007C6E92" w:rsidP="0076151B">
      <w:pPr>
        <w:pStyle w:val="af4"/>
        <w:keepNext/>
        <w:keepLines/>
        <w:spacing w:before="0" w:beforeAutospacing="0" w:after="0" w:afterAutospacing="0"/>
        <w:rPr>
          <w:sz w:val="28"/>
          <w:szCs w:val="28"/>
        </w:rPr>
      </w:pPr>
      <w:r w:rsidRPr="00A659EF">
        <w:rPr>
          <w:rStyle w:val="af5"/>
          <w:b w:val="0"/>
          <w:bCs w:val="0"/>
          <w:sz w:val="28"/>
          <w:szCs w:val="28"/>
        </w:rPr>
        <w:t>Отличительным критерием является температура срабатывания:</w:t>
      </w:r>
    </w:p>
    <w:p w:rsidR="007C6E92" w:rsidRPr="00A659EF" w:rsidRDefault="007C6E92" w:rsidP="0076151B">
      <w:pPr>
        <w:keepNext/>
        <w:keepLines/>
        <w:numPr>
          <w:ilvl w:val="0"/>
          <w:numId w:val="20"/>
        </w:numPr>
        <w:tabs>
          <w:tab w:val="left" w:pos="720"/>
        </w:tabs>
        <w:rPr>
          <w:szCs w:val="28"/>
        </w:rPr>
      </w:pPr>
      <w:r w:rsidRPr="00A659EF">
        <w:rPr>
          <w:szCs w:val="28"/>
        </w:rPr>
        <w:t>Импульсный выброс порошка происходит при температуре окружающей среды в 100°C. Рабочие температуры составляют от — 50 до + 50°C. (ОСП-1)</w:t>
      </w:r>
    </w:p>
    <w:p w:rsidR="007C6E92" w:rsidRPr="00A659EF" w:rsidRDefault="007C6E92" w:rsidP="00DE56AC">
      <w:pPr>
        <w:numPr>
          <w:ilvl w:val="0"/>
          <w:numId w:val="20"/>
        </w:numPr>
        <w:tabs>
          <w:tab w:val="left" w:pos="720"/>
        </w:tabs>
        <w:rPr>
          <w:szCs w:val="28"/>
        </w:rPr>
      </w:pPr>
      <w:r w:rsidRPr="00A659EF">
        <w:rPr>
          <w:szCs w:val="28"/>
        </w:rPr>
        <w:t>Срабатывание системы выброса происходит при окружающей температуре в 145°C. Рабочая температура от — 50 до + 65°C. (ОСП-1,5)</w:t>
      </w:r>
    </w:p>
    <w:p w:rsidR="007C6E92" w:rsidRPr="00A659EF" w:rsidRDefault="007C6E92" w:rsidP="00DE56AC">
      <w:pPr>
        <w:numPr>
          <w:ilvl w:val="0"/>
          <w:numId w:val="20"/>
        </w:numPr>
        <w:tabs>
          <w:tab w:val="left" w:pos="720"/>
        </w:tabs>
        <w:rPr>
          <w:szCs w:val="28"/>
        </w:rPr>
      </w:pPr>
      <w:r w:rsidRPr="00A659EF">
        <w:rPr>
          <w:szCs w:val="28"/>
        </w:rPr>
        <w:t>Огнетушитель срабатывает при температуре в 200°C. Рабочий диапазон температур составляет от — 50 до + 95°C. (ОСП-2)</w:t>
      </w:r>
    </w:p>
    <w:p w:rsidR="007C6E92" w:rsidRPr="00A659EF" w:rsidRDefault="007C6E92" w:rsidP="00DE56AC">
      <w:pPr>
        <w:pStyle w:val="af4"/>
        <w:spacing w:before="0" w:beforeAutospacing="0" w:after="0" w:afterAutospacing="0"/>
        <w:ind w:firstLine="700"/>
        <w:rPr>
          <w:sz w:val="28"/>
          <w:szCs w:val="28"/>
        </w:rPr>
      </w:pPr>
      <w:r w:rsidRPr="00A659EF">
        <w:rPr>
          <w:sz w:val="28"/>
          <w:szCs w:val="28"/>
        </w:rPr>
        <w:t>Марка, тип и дата выпуска каждого устройства указывается на этикетках. Каждый вид обладает индивидуальными техническими характеристиками, включая размеры, диаметры колб и температуру расширения инициирующего вещества.</w:t>
      </w:r>
    </w:p>
    <w:p w:rsidR="007C6E92" w:rsidRPr="00A659EF" w:rsidRDefault="007C6E92" w:rsidP="00DE56AC">
      <w:pPr>
        <w:ind w:firstLine="700"/>
        <w:rPr>
          <w:szCs w:val="28"/>
        </w:rPr>
      </w:pPr>
      <w:r w:rsidRPr="00A659EF">
        <w:rPr>
          <w:rFonts w:eastAsia="SimSun"/>
          <w:szCs w:val="28"/>
          <w:lang w:eastAsia="zh-CN" w:bidi="ar"/>
        </w:rPr>
        <w:t>Один прибор способен покрыть объемы возгорания в пределах 5-10 кубических метров.</w:t>
      </w:r>
    </w:p>
    <w:p w:rsidR="007C6E92" w:rsidRPr="00A659EF" w:rsidRDefault="007C6E92" w:rsidP="00DE56AC">
      <w:pPr>
        <w:pStyle w:val="af4"/>
        <w:spacing w:before="0" w:beforeAutospacing="0" w:after="0" w:afterAutospacing="0"/>
        <w:ind w:firstLine="700"/>
        <w:rPr>
          <w:sz w:val="28"/>
          <w:szCs w:val="28"/>
        </w:rPr>
      </w:pPr>
      <w:r w:rsidRPr="00A659EF">
        <w:rPr>
          <w:sz w:val="28"/>
          <w:szCs w:val="28"/>
        </w:rPr>
        <w:t>Конструктивные отличия содержатся в виде и форме креплений с держаками. По требованиям заказчиков и поставленных задач в области применения устройства выполняются с отдельными особенностями для морского флота, железнодорожного транспорта и городского метрополитена.</w:t>
      </w:r>
    </w:p>
    <w:p w:rsidR="007C6E92" w:rsidRPr="00A659EF" w:rsidRDefault="007C6E92" w:rsidP="007C6E92">
      <w:pPr>
        <w:tabs>
          <w:tab w:val="left" w:pos="425"/>
          <w:tab w:val="left" w:pos="1026"/>
        </w:tabs>
        <w:spacing w:after="100"/>
        <w:ind w:firstLineChars="250" w:firstLine="703"/>
        <w:contextualSpacing/>
        <w:jc w:val="both"/>
        <w:rPr>
          <w:b/>
          <w:bCs/>
          <w:szCs w:val="28"/>
        </w:rPr>
      </w:pPr>
      <w:r w:rsidRPr="00A659EF">
        <w:rPr>
          <w:b/>
          <w:bCs/>
          <w:szCs w:val="28"/>
        </w:rPr>
        <w:t>Огнетушитель самосрабатывающий порошковый</w:t>
      </w:r>
    </w:p>
    <w:p w:rsidR="007C6E92" w:rsidRDefault="007C6E92" w:rsidP="007C6E92">
      <w:pPr>
        <w:tabs>
          <w:tab w:val="left" w:pos="425"/>
          <w:tab w:val="left" w:pos="1026"/>
        </w:tabs>
        <w:spacing w:after="100"/>
        <w:ind w:firstLineChars="250" w:firstLine="700"/>
        <w:contextualSpacing/>
        <w:jc w:val="both"/>
        <w:rPr>
          <w:szCs w:val="28"/>
        </w:rPr>
      </w:pPr>
      <w:r w:rsidRPr="00A659EF">
        <w:rPr>
          <w:szCs w:val="28"/>
        </w:rPr>
        <w:t>Огнетушитель самосрабатывающий порошковый (ОСП) (рис.7) предназначен для тушения без участия человека огнетушащими порошками типа АВС загораний твердых и жидких веществ, нефтепродуктов, электрооборудования под напряжением до 5000В, в небольших складских, технологических, бытовых помещениях, гаражах и других помещениях без постоянного пребывания в них людей. ОСП используется вместо переносных огнетушителей или дополнительно к ним.</w:t>
      </w:r>
    </w:p>
    <w:p w:rsidR="00A659EF" w:rsidRPr="00A659EF" w:rsidRDefault="00A659EF" w:rsidP="007C6E92">
      <w:pPr>
        <w:tabs>
          <w:tab w:val="left" w:pos="425"/>
          <w:tab w:val="left" w:pos="1026"/>
        </w:tabs>
        <w:spacing w:after="100"/>
        <w:ind w:firstLineChars="250" w:firstLine="700"/>
        <w:contextualSpacing/>
        <w:jc w:val="both"/>
        <w:rPr>
          <w:szCs w:val="28"/>
        </w:rPr>
      </w:pPr>
    </w:p>
    <w:p w:rsidR="007C6E92" w:rsidRDefault="00A659EF" w:rsidP="007C6E92">
      <w:pPr>
        <w:tabs>
          <w:tab w:val="left" w:pos="425"/>
          <w:tab w:val="left" w:pos="1026"/>
        </w:tabs>
        <w:ind w:firstLineChars="250" w:firstLine="703"/>
        <w:contextualSpacing/>
        <w:jc w:val="both"/>
        <w:rPr>
          <w:b/>
          <w:bCs/>
          <w:color w:val="0070C0"/>
          <w:szCs w:val="28"/>
        </w:rPr>
      </w:pPr>
      <w:r>
        <w:rPr>
          <w:b/>
          <w:bCs/>
          <w:color w:val="0070C0"/>
          <w:szCs w:val="28"/>
        </w:rPr>
        <w:lastRenderedPageBreak/>
        <w:t xml:space="preserve">                                </w:t>
      </w:r>
      <w:r w:rsidRPr="00A659EF">
        <w:rPr>
          <w:noProof/>
          <w:szCs w:val="28"/>
        </w:rPr>
        <w:drawing>
          <wp:inline distT="0" distB="0" distL="0" distR="0" wp14:anchorId="5782F7EE" wp14:editId="566E370F">
            <wp:extent cx="1894840" cy="18948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4840" cy="1894840"/>
                    </a:xfrm>
                    <a:prstGeom prst="rect">
                      <a:avLst/>
                    </a:prstGeom>
                    <a:noFill/>
                    <a:ln>
                      <a:noFill/>
                    </a:ln>
                    <a:effectLst/>
                  </pic:spPr>
                </pic:pic>
              </a:graphicData>
            </a:graphic>
          </wp:inline>
        </w:drawing>
      </w:r>
    </w:p>
    <w:p w:rsidR="00A659EF" w:rsidRPr="00A659EF" w:rsidRDefault="00A659EF" w:rsidP="007C6E92">
      <w:pPr>
        <w:tabs>
          <w:tab w:val="left" w:pos="425"/>
          <w:tab w:val="left" w:pos="1026"/>
        </w:tabs>
        <w:ind w:firstLineChars="250" w:firstLine="703"/>
        <w:contextualSpacing/>
        <w:jc w:val="both"/>
        <w:rPr>
          <w:b/>
          <w:bCs/>
          <w:color w:val="0070C0"/>
          <w:szCs w:val="28"/>
        </w:rPr>
      </w:pPr>
    </w:p>
    <w:p w:rsidR="007C6E92" w:rsidRPr="00D604CE" w:rsidRDefault="00A659EF" w:rsidP="00DE56AC">
      <w:pPr>
        <w:keepNext/>
        <w:keepLines/>
        <w:tabs>
          <w:tab w:val="left" w:pos="425"/>
          <w:tab w:val="left" w:pos="1026"/>
        </w:tabs>
        <w:contextualSpacing/>
        <w:jc w:val="center"/>
        <w:rPr>
          <w:szCs w:val="28"/>
        </w:rPr>
      </w:pPr>
      <w:r w:rsidRPr="00A659EF">
        <w:rPr>
          <w:szCs w:val="28"/>
        </w:rPr>
        <w:t xml:space="preserve">Рис. 7. Огнетушитель самосрабатывающий </w:t>
      </w:r>
      <w:r w:rsidRPr="00D604CE">
        <w:rPr>
          <w:szCs w:val="28"/>
        </w:rPr>
        <w:t>порошковый  ОСП-1</w:t>
      </w:r>
    </w:p>
    <w:p w:rsidR="00DE56AC" w:rsidRPr="00D604CE" w:rsidRDefault="00DE56AC" w:rsidP="007C6E92">
      <w:pPr>
        <w:tabs>
          <w:tab w:val="left" w:pos="425"/>
          <w:tab w:val="left" w:pos="1026"/>
        </w:tabs>
        <w:ind w:firstLineChars="250" w:firstLine="700"/>
        <w:contextualSpacing/>
        <w:jc w:val="both"/>
        <w:rPr>
          <w:szCs w:val="28"/>
        </w:rPr>
      </w:pPr>
    </w:p>
    <w:p w:rsidR="007C6E92" w:rsidRPr="00A659EF" w:rsidRDefault="007C6E92" w:rsidP="007C6E92">
      <w:pPr>
        <w:tabs>
          <w:tab w:val="left" w:pos="425"/>
          <w:tab w:val="left" w:pos="1026"/>
        </w:tabs>
        <w:ind w:firstLineChars="250" w:firstLine="700"/>
        <w:contextualSpacing/>
        <w:jc w:val="both"/>
        <w:rPr>
          <w:szCs w:val="28"/>
        </w:rPr>
      </w:pPr>
      <w:r w:rsidRPr="00D604CE">
        <w:rPr>
          <w:szCs w:val="28"/>
        </w:rPr>
        <w:t>ОСП не тушит щелочные и щелочно-земельные металлы и вещ</w:t>
      </w:r>
      <w:r w:rsidRPr="00A659EF">
        <w:rPr>
          <w:szCs w:val="28"/>
        </w:rPr>
        <w:t>ества, горящие без доступа воздуха.</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ОСП представляет собой герметичный стеклянный сосуд, заполненный специальным огнетушащим порошком с газообразователем.</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Устанавливается горизонтально с помощью держателя над местом возможного загорания. При возникновении загорания и нагреве газообразователя до 100 °С (ОСП-1) или 200 °С (ОСП-2) он разлагается, увеличивая давление в сосуде, что приводит к разрушению сосуда и импульсному выбросу огнетушащего порошка.</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При ручном использовании разбить колбу с одного из торцов и засыпать место горения порошком.</w:t>
      </w:r>
    </w:p>
    <w:p w:rsidR="007C6E92" w:rsidRPr="00A659EF" w:rsidRDefault="007C6E92" w:rsidP="007C6E92">
      <w:pPr>
        <w:tabs>
          <w:tab w:val="left" w:pos="425"/>
          <w:tab w:val="left" w:pos="1026"/>
        </w:tabs>
        <w:ind w:firstLineChars="250" w:firstLine="703"/>
        <w:contextualSpacing/>
        <w:jc w:val="both"/>
        <w:rPr>
          <w:b/>
          <w:bCs/>
          <w:szCs w:val="28"/>
        </w:rPr>
      </w:pPr>
      <w:r w:rsidRPr="00A659EF">
        <w:rPr>
          <w:b/>
          <w:bCs/>
          <w:szCs w:val="28"/>
        </w:rPr>
        <w:t>Технические характеристики огнетушителя ОСП</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Объем, защищаемый одним огнетушителем 5 - 8 м</w:t>
      </w:r>
      <w:r w:rsidRPr="00A659EF">
        <w:rPr>
          <w:szCs w:val="28"/>
          <w:vertAlign w:val="superscript"/>
        </w:rPr>
        <w:t>3</w:t>
      </w:r>
      <w:r w:rsidRPr="00A659EF">
        <w:rPr>
          <w:szCs w:val="28"/>
        </w:rPr>
        <w:t>.</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Масса огнетушителя, не более 1,2 кг.</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Температура срабатывания 100 °С (для ОСП-1) и 200° С (для ОСП-2).</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Габаритные размеры (без держателя): длина не более 500 мм, диаметр не более 54 мм.</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 xml:space="preserve">Температура эксплуатации от -50°С до 50°С. </w:t>
      </w:r>
    </w:p>
    <w:p w:rsidR="007C6E92" w:rsidRPr="00A659EF" w:rsidRDefault="007C6E92" w:rsidP="007C6E92">
      <w:pPr>
        <w:tabs>
          <w:tab w:val="left" w:pos="425"/>
          <w:tab w:val="left" w:pos="1026"/>
        </w:tabs>
        <w:ind w:firstLineChars="250" w:firstLine="703"/>
        <w:contextualSpacing/>
        <w:jc w:val="both"/>
        <w:rPr>
          <w:b/>
          <w:bCs/>
          <w:szCs w:val="28"/>
        </w:rPr>
      </w:pPr>
      <w:r w:rsidRPr="00A659EF">
        <w:rPr>
          <w:b/>
          <w:bCs/>
          <w:szCs w:val="28"/>
        </w:rPr>
        <w:t>Размещение ОСП на объекте</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ОСП крепится горизонтально в верхней части защищаемого объекта над местом наиболее вероятного возникновения очага пожара. Высота установки ОСП - 0.1-2.0 м над местом возможного загорания, в зависимости от конструктивных особенностей объекта защиты. Близость размещения ОСП к очагу возгорания определяет эффективность и быстроту его срабатывания. Количество ОСП и места их установки определяются по нормативным документам для конкретных помещений.</w:t>
      </w:r>
    </w:p>
    <w:p w:rsidR="0076151B" w:rsidRDefault="007C6E92" w:rsidP="0076151B">
      <w:pPr>
        <w:tabs>
          <w:tab w:val="left" w:pos="425"/>
          <w:tab w:val="left" w:pos="1026"/>
        </w:tabs>
        <w:spacing w:after="100"/>
        <w:ind w:firstLineChars="250" w:firstLine="700"/>
        <w:contextualSpacing/>
        <w:jc w:val="both"/>
        <w:rPr>
          <w:szCs w:val="28"/>
        </w:rPr>
      </w:pPr>
      <w:r w:rsidRPr="00A659EF">
        <w:rPr>
          <w:szCs w:val="28"/>
        </w:rPr>
        <w:t>Рекомендуемые места установки: закрытые электрораспределительные устройства, открытые электрические устройства и кабельная проводка, бытовые электроприборы, жилые помещения, дачные дома, торговые киоски, складские помещения, гаражи, помещения хранения горючих материалов, отсечки от смежных помещений.</w:t>
      </w:r>
      <w:r w:rsidR="0076151B" w:rsidRPr="0076151B">
        <w:rPr>
          <w:szCs w:val="28"/>
        </w:rPr>
        <w:t xml:space="preserve"> </w:t>
      </w:r>
    </w:p>
    <w:p w:rsidR="0076151B" w:rsidRDefault="0076151B" w:rsidP="0076151B">
      <w:pPr>
        <w:pStyle w:val="a5"/>
        <w:tabs>
          <w:tab w:val="left" w:pos="2395"/>
          <w:tab w:val="left" w:pos="2899"/>
          <w:tab w:val="left" w:pos="4575"/>
          <w:tab w:val="left" w:pos="5458"/>
          <w:tab w:val="left" w:pos="6571"/>
          <w:tab w:val="left" w:pos="7093"/>
          <w:tab w:val="left" w:pos="8005"/>
        </w:tabs>
        <w:spacing w:line="321" w:lineRule="exact"/>
        <w:ind w:firstLine="709"/>
        <w:jc w:val="both"/>
        <w:rPr>
          <w:b w:val="0"/>
          <w:szCs w:val="28"/>
        </w:rPr>
      </w:pPr>
      <w:r w:rsidRPr="00FF2990">
        <w:rPr>
          <w:b w:val="0"/>
          <w:szCs w:val="28"/>
        </w:rPr>
        <w:lastRenderedPageBreak/>
        <w:t>В помещениях, оборудованных автоматическими стационарными установками пожаротушения, количество огнетушителей составляет 50% от потребного количества.</w:t>
      </w:r>
    </w:p>
    <w:p w:rsidR="0076151B" w:rsidRPr="00FF2990" w:rsidRDefault="0076151B" w:rsidP="0076151B">
      <w:pPr>
        <w:pStyle w:val="a5"/>
        <w:tabs>
          <w:tab w:val="left" w:pos="2395"/>
          <w:tab w:val="left" w:pos="2899"/>
          <w:tab w:val="left" w:pos="4575"/>
          <w:tab w:val="left" w:pos="5458"/>
          <w:tab w:val="left" w:pos="6571"/>
          <w:tab w:val="left" w:pos="7093"/>
          <w:tab w:val="left" w:pos="8005"/>
        </w:tabs>
        <w:spacing w:line="321" w:lineRule="exact"/>
        <w:ind w:firstLine="709"/>
        <w:jc w:val="both"/>
        <w:rPr>
          <w:b w:val="0"/>
          <w:szCs w:val="28"/>
        </w:rPr>
      </w:pPr>
      <w:r w:rsidRPr="0076151B">
        <w:rPr>
          <w:b w:val="0"/>
          <w:szCs w:val="28"/>
          <w:u w:val="single"/>
        </w:rPr>
        <w:t xml:space="preserve"> </w:t>
      </w:r>
      <w:r>
        <w:rPr>
          <w:b w:val="0"/>
          <w:szCs w:val="28"/>
          <w:u w:val="single"/>
        </w:rPr>
        <w:t xml:space="preserve">Расстояние от возможного очага пожара до места </w:t>
      </w:r>
      <w:r w:rsidRPr="00FF2990">
        <w:rPr>
          <w:b w:val="0"/>
          <w:szCs w:val="28"/>
          <w:u w:val="single"/>
        </w:rPr>
        <w:t>размещения</w:t>
      </w:r>
      <w:r>
        <w:rPr>
          <w:b w:val="0"/>
          <w:szCs w:val="28"/>
        </w:rPr>
        <w:t xml:space="preserve"> </w:t>
      </w:r>
      <w:r w:rsidRPr="00FF2990">
        <w:rPr>
          <w:b w:val="0"/>
          <w:szCs w:val="28"/>
          <w:u w:val="single"/>
        </w:rPr>
        <w:t>огнетушителей составляет:</w:t>
      </w:r>
    </w:p>
    <w:p w:rsidR="0076151B" w:rsidRPr="00FF2990" w:rsidRDefault="0076151B" w:rsidP="0076151B">
      <w:pPr>
        <w:pStyle w:val="a7"/>
        <w:numPr>
          <w:ilvl w:val="0"/>
          <w:numId w:val="7"/>
        </w:numPr>
        <w:tabs>
          <w:tab w:val="left" w:pos="974"/>
        </w:tabs>
        <w:spacing w:line="322" w:lineRule="exact"/>
        <w:ind w:hanging="163"/>
        <w:contextualSpacing w:val="0"/>
        <w:rPr>
          <w:sz w:val="28"/>
          <w:szCs w:val="28"/>
        </w:rPr>
      </w:pPr>
      <w:r w:rsidRPr="00FF2990">
        <w:rPr>
          <w:sz w:val="28"/>
          <w:szCs w:val="28"/>
        </w:rPr>
        <w:t>для общественных зданий и сооружений - 20 м и</w:t>
      </w:r>
      <w:r w:rsidRPr="00FF2990">
        <w:rPr>
          <w:spacing w:val="-16"/>
          <w:sz w:val="28"/>
          <w:szCs w:val="28"/>
        </w:rPr>
        <w:t xml:space="preserve"> </w:t>
      </w:r>
      <w:r w:rsidRPr="00FF2990">
        <w:rPr>
          <w:sz w:val="28"/>
          <w:szCs w:val="28"/>
        </w:rPr>
        <w:t>менее,</w:t>
      </w:r>
    </w:p>
    <w:p w:rsidR="0076151B" w:rsidRPr="00FF2990" w:rsidRDefault="0076151B" w:rsidP="0076151B">
      <w:pPr>
        <w:pStyle w:val="a7"/>
        <w:numPr>
          <w:ilvl w:val="0"/>
          <w:numId w:val="7"/>
        </w:numPr>
        <w:tabs>
          <w:tab w:val="left" w:pos="974"/>
        </w:tabs>
        <w:spacing w:line="240" w:lineRule="auto"/>
        <w:ind w:hanging="163"/>
        <w:contextualSpacing w:val="0"/>
        <w:rPr>
          <w:sz w:val="28"/>
          <w:szCs w:val="28"/>
        </w:rPr>
      </w:pPr>
      <w:r w:rsidRPr="00FF2990">
        <w:rPr>
          <w:sz w:val="28"/>
          <w:szCs w:val="28"/>
        </w:rPr>
        <w:t>для производственных здани</w:t>
      </w:r>
      <w:r>
        <w:rPr>
          <w:sz w:val="28"/>
          <w:szCs w:val="28"/>
        </w:rPr>
        <w:t xml:space="preserve">й </w:t>
      </w:r>
      <w:r w:rsidRPr="00FF2990">
        <w:rPr>
          <w:sz w:val="28"/>
          <w:szCs w:val="28"/>
        </w:rPr>
        <w:t>категории А, Б, В - 30 м и</w:t>
      </w:r>
      <w:r w:rsidRPr="00FF2990">
        <w:rPr>
          <w:spacing w:val="-21"/>
          <w:sz w:val="28"/>
          <w:szCs w:val="28"/>
        </w:rPr>
        <w:t xml:space="preserve"> </w:t>
      </w:r>
      <w:r w:rsidRPr="00FF2990">
        <w:rPr>
          <w:sz w:val="28"/>
          <w:szCs w:val="28"/>
        </w:rPr>
        <w:t>менее</w:t>
      </w:r>
    </w:p>
    <w:p w:rsidR="0076151B" w:rsidRPr="00FF2990" w:rsidRDefault="0076151B" w:rsidP="0076151B">
      <w:pPr>
        <w:pStyle w:val="a7"/>
        <w:numPr>
          <w:ilvl w:val="0"/>
          <w:numId w:val="7"/>
        </w:numPr>
        <w:tabs>
          <w:tab w:val="left" w:pos="974"/>
        </w:tabs>
        <w:spacing w:before="2" w:line="322" w:lineRule="exact"/>
        <w:ind w:hanging="163"/>
        <w:contextualSpacing w:val="0"/>
        <w:rPr>
          <w:sz w:val="28"/>
          <w:szCs w:val="28"/>
        </w:rPr>
      </w:pPr>
      <w:r w:rsidRPr="00FF2990">
        <w:rPr>
          <w:sz w:val="28"/>
          <w:szCs w:val="28"/>
        </w:rPr>
        <w:t>для производственных зданий категории В, Г - 40 м и</w:t>
      </w:r>
      <w:r w:rsidRPr="00FF2990">
        <w:rPr>
          <w:spacing w:val="-21"/>
          <w:sz w:val="28"/>
          <w:szCs w:val="28"/>
        </w:rPr>
        <w:t xml:space="preserve"> </w:t>
      </w:r>
      <w:r w:rsidRPr="00FF2990">
        <w:rPr>
          <w:sz w:val="28"/>
          <w:szCs w:val="28"/>
        </w:rPr>
        <w:t>менее,</w:t>
      </w:r>
    </w:p>
    <w:p w:rsidR="0076151B" w:rsidRPr="00FF2990" w:rsidRDefault="0076151B" w:rsidP="0076151B">
      <w:pPr>
        <w:pStyle w:val="a7"/>
        <w:numPr>
          <w:ilvl w:val="0"/>
          <w:numId w:val="7"/>
        </w:numPr>
        <w:tabs>
          <w:tab w:val="left" w:pos="974"/>
        </w:tabs>
        <w:spacing w:line="322" w:lineRule="exact"/>
        <w:ind w:hanging="163"/>
        <w:contextualSpacing w:val="0"/>
        <w:rPr>
          <w:sz w:val="28"/>
          <w:szCs w:val="28"/>
        </w:rPr>
      </w:pPr>
      <w:r w:rsidRPr="00FF2990">
        <w:rPr>
          <w:sz w:val="28"/>
          <w:szCs w:val="28"/>
        </w:rPr>
        <w:t>для производственных зданий категории Д - 70 м и</w:t>
      </w:r>
      <w:r w:rsidRPr="00FF2990">
        <w:rPr>
          <w:spacing w:val="-18"/>
          <w:sz w:val="28"/>
          <w:szCs w:val="28"/>
        </w:rPr>
        <w:t xml:space="preserve"> </w:t>
      </w:r>
      <w:r w:rsidRPr="00FF2990">
        <w:rPr>
          <w:sz w:val="28"/>
          <w:szCs w:val="28"/>
        </w:rPr>
        <w:t>менее.</w:t>
      </w:r>
    </w:p>
    <w:p w:rsidR="0076151B" w:rsidRDefault="0076151B" w:rsidP="0076151B">
      <w:pPr>
        <w:pStyle w:val="a5"/>
        <w:tabs>
          <w:tab w:val="left" w:pos="2395"/>
          <w:tab w:val="left" w:pos="2899"/>
          <w:tab w:val="left" w:pos="4575"/>
          <w:tab w:val="left" w:pos="5458"/>
          <w:tab w:val="left" w:pos="6571"/>
          <w:tab w:val="left" w:pos="7093"/>
          <w:tab w:val="left" w:pos="8005"/>
        </w:tabs>
        <w:spacing w:line="321" w:lineRule="exact"/>
        <w:jc w:val="both"/>
        <w:rPr>
          <w:b w:val="0"/>
          <w:szCs w:val="28"/>
          <w:u w:val="single"/>
        </w:rPr>
      </w:pPr>
      <w:r w:rsidRPr="00FF2990">
        <w:rPr>
          <w:b w:val="0"/>
          <w:szCs w:val="28"/>
        </w:rPr>
        <w:t>Для обозначения места нахождения первичных средств пожаротушения устанавливаются указательные знаки на видных местах на высоте 2 - 2,5 м от уровня поля.</w:t>
      </w:r>
    </w:p>
    <w:p w:rsidR="0076151B" w:rsidRDefault="0076151B" w:rsidP="0076151B">
      <w:pPr>
        <w:pStyle w:val="a5"/>
        <w:spacing w:line="321" w:lineRule="exact"/>
        <w:ind w:right="522" w:firstLine="709"/>
        <w:jc w:val="both"/>
        <w:rPr>
          <w:b w:val="0"/>
          <w:szCs w:val="28"/>
        </w:rPr>
      </w:pPr>
      <w:r w:rsidRPr="00FF2990">
        <w:rPr>
          <w:b w:val="0"/>
          <w:szCs w:val="28"/>
          <w:u w:val="single"/>
        </w:rPr>
        <w:t xml:space="preserve">Основная пожарная техника </w:t>
      </w:r>
      <w:r w:rsidRPr="00FF2990">
        <w:rPr>
          <w:b w:val="0"/>
          <w:szCs w:val="28"/>
        </w:rPr>
        <w:t>предназначена для доставки боевого расчета и подачи огнетушащих средств (воды, пены, порошка и т. п.) на пожар.</w:t>
      </w:r>
      <w:r w:rsidRPr="0076151B">
        <w:rPr>
          <w:b w:val="0"/>
          <w:szCs w:val="28"/>
        </w:rPr>
        <w:t xml:space="preserve"> </w:t>
      </w:r>
    </w:p>
    <w:p w:rsidR="0076151B" w:rsidRPr="00FF2990" w:rsidRDefault="0076151B" w:rsidP="0076151B">
      <w:pPr>
        <w:pStyle w:val="a5"/>
        <w:spacing w:line="321" w:lineRule="exact"/>
        <w:ind w:right="522" w:firstLine="709"/>
        <w:jc w:val="both"/>
        <w:rPr>
          <w:b w:val="0"/>
          <w:szCs w:val="28"/>
        </w:rPr>
      </w:pPr>
      <w:r w:rsidRPr="00FF2990">
        <w:rPr>
          <w:b w:val="0"/>
          <w:szCs w:val="28"/>
        </w:rPr>
        <w:t>К основной пожарной технике относятся:</w:t>
      </w:r>
    </w:p>
    <w:p w:rsidR="0076151B" w:rsidRPr="00FF2990" w:rsidRDefault="0076151B" w:rsidP="0076151B">
      <w:pPr>
        <w:pStyle w:val="a7"/>
        <w:numPr>
          <w:ilvl w:val="0"/>
          <w:numId w:val="8"/>
        </w:numPr>
        <w:tabs>
          <w:tab w:val="left" w:pos="974"/>
        </w:tabs>
        <w:spacing w:line="322" w:lineRule="exact"/>
        <w:ind w:firstLine="708"/>
        <w:contextualSpacing w:val="0"/>
        <w:rPr>
          <w:sz w:val="28"/>
          <w:szCs w:val="28"/>
        </w:rPr>
      </w:pPr>
      <w:r w:rsidRPr="00FF2990">
        <w:rPr>
          <w:sz w:val="28"/>
          <w:szCs w:val="28"/>
        </w:rPr>
        <w:t>пожарные</w:t>
      </w:r>
      <w:r w:rsidRPr="00FF2990">
        <w:rPr>
          <w:spacing w:val="-9"/>
          <w:sz w:val="28"/>
          <w:szCs w:val="28"/>
        </w:rPr>
        <w:t xml:space="preserve"> </w:t>
      </w:r>
      <w:r w:rsidRPr="00FF2990">
        <w:rPr>
          <w:sz w:val="28"/>
          <w:szCs w:val="28"/>
        </w:rPr>
        <w:t>автоцистерны;</w:t>
      </w:r>
    </w:p>
    <w:p w:rsidR="0076151B" w:rsidRPr="00FF2990" w:rsidRDefault="0076151B" w:rsidP="0076151B">
      <w:pPr>
        <w:pStyle w:val="a7"/>
        <w:numPr>
          <w:ilvl w:val="0"/>
          <w:numId w:val="8"/>
        </w:numPr>
        <w:tabs>
          <w:tab w:val="left" w:pos="974"/>
        </w:tabs>
        <w:spacing w:line="240" w:lineRule="auto"/>
        <w:ind w:left="973" w:hanging="163"/>
        <w:contextualSpacing w:val="0"/>
        <w:rPr>
          <w:sz w:val="28"/>
          <w:szCs w:val="28"/>
        </w:rPr>
      </w:pPr>
      <w:r w:rsidRPr="00FF2990">
        <w:rPr>
          <w:sz w:val="28"/>
          <w:szCs w:val="28"/>
        </w:rPr>
        <w:t>пожарные</w:t>
      </w:r>
      <w:r w:rsidRPr="00FF2990">
        <w:rPr>
          <w:spacing w:val="-6"/>
          <w:sz w:val="28"/>
          <w:szCs w:val="28"/>
        </w:rPr>
        <w:t xml:space="preserve"> </w:t>
      </w:r>
      <w:r w:rsidRPr="00FF2990">
        <w:rPr>
          <w:sz w:val="28"/>
          <w:szCs w:val="28"/>
        </w:rPr>
        <w:t>автонасосы;</w:t>
      </w:r>
    </w:p>
    <w:p w:rsidR="0076151B" w:rsidRPr="00FF2990" w:rsidRDefault="0076151B" w:rsidP="0076151B">
      <w:pPr>
        <w:pStyle w:val="a7"/>
        <w:numPr>
          <w:ilvl w:val="0"/>
          <w:numId w:val="8"/>
        </w:numPr>
        <w:tabs>
          <w:tab w:val="left" w:pos="974"/>
        </w:tabs>
        <w:spacing w:before="2" w:line="322" w:lineRule="exact"/>
        <w:ind w:left="973" w:hanging="163"/>
        <w:contextualSpacing w:val="0"/>
        <w:rPr>
          <w:sz w:val="28"/>
          <w:szCs w:val="28"/>
        </w:rPr>
      </w:pPr>
      <w:r w:rsidRPr="00FF2990">
        <w:rPr>
          <w:sz w:val="28"/>
          <w:szCs w:val="28"/>
        </w:rPr>
        <w:t>пожарные насосные</w:t>
      </w:r>
      <w:r w:rsidRPr="00FF2990">
        <w:rPr>
          <w:spacing w:val="-8"/>
          <w:sz w:val="28"/>
          <w:szCs w:val="28"/>
        </w:rPr>
        <w:t xml:space="preserve"> </w:t>
      </w:r>
      <w:r w:rsidRPr="00FF2990">
        <w:rPr>
          <w:sz w:val="28"/>
          <w:szCs w:val="28"/>
        </w:rPr>
        <w:t>станции;</w:t>
      </w:r>
    </w:p>
    <w:p w:rsidR="0076151B" w:rsidRPr="00FF2990" w:rsidRDefault="0076151B" w:rsidP="0076151B">
      <w:pPr>
        <w:pStyle w:val="a7"/>
        <w:numPr>
          <w:ilvl w:val="0"/>
          <w:numId w:val="8"/>
        </w:numPr>
        <w:tabs>
          <w:tab w:val="left" w:pos="974"/>
        </w:tabs>
        <w:spacing w:line="322" w:lineRule="exact"/>
        <w:ind w:left="973" w:hanging="163"/>
        <w:contextualSpacing w:val="0"/>
        <w:rPr>
          <w:sz w:val="28"/>
          <w:szCs w:val="28"/>
        </w:rPr>
      </w:pPr>
      <w:r w:rsidRPr="00FF2990">
        <w:rPr>
          <w:sz w:val="28"/>
          <w:szCs w:val="28"/>
        </w:rPr>
        <w:t>пожарные аэродромные</w:t>
      </w:r>
      <w:r w:rsidRPr="00FF2990">
        <w:rPr>
          <w:spacing w:val="-10"/>
          <w:sz w:val="28"/>
          <w:szCs w:val="28"/>
        </w:rPr>
        <w:t xml:space="preserve"> </w:t>
      </w:r>
      <w:r w:rsidRPr="00FF2990">
        <w:rPr>
          <w:sz w:val="28"/>
          <w:szCs w:val="28"/>
        </w:rPr>
        <w:t>автомобили;</w:t>
      </w:r>
    </w:p>
    <w:p w:rsidR="0076151B" w:rsidRPr="005238D5" w:rsidRDefault="005238D5" w:rsidP="005238D5">
      <w:pPr>
        <w:pStyle w:val="a7"/>
        <w:numPr>
          <w:ilvl w:val="0"/>
          <w:numId w:val="8"/>
        </w:numPr>
        <w:tabs>
          <w:tab w:val="left" w:pos="974"/>
        </w:tabs>
        <w:spacing w:line="322" w:lineRule="exact"/>
        <w:ind w:left="973" w:hanging="163"/>
        <w:contextualSpacing w:val="0"/>
        <w:rPr>
          <w:sz w:val="28"/>
          <w:szCs w:val="28"/>
        </w:rPr>
      </w:pPr>
      <w:r>
        <w:rPr>
          <w:sz w:val="28"/>
          <w:szCs w:val="28"/>
        </w:rPr>
        <w:t xml:space="preserve"> пожарные автомобили пенного, </w:t>
      </w:r>
      <w:r>
        <w:rPr>
          <w:sz w:val="28"/>
          <w:szCs w:val="28"/>
        </w:rPr>
        <w:tab/>
        <w:t xml:space="preserve">порошкового,газового </w:t>
      </w:r>
      <w:r w:rsidR="0076151B" w:rsidRPr="005238D5">
        <w:rPr>
          <w:sz w:val="28"/>
          <w:szCs w:val="28"/>
        </w:rPr>
        <w:t>пожаротушения;</w:t>
      </w:r>
    </w:p>
    <w:p w:rsidR="0076151B" w:rsidRPr="00FF2990" w:rsidRDefault="0076151B" w:rsidP="0076151B">
      <w:pPr>
        <w:pStyle w:val="a7"/>
        <w:numPr>
          <w:ilvl w:val="0"/>
          <w:numId w:val="8"/>
        </w:numPr>
        <w:tabs>
          <w:tab w:val="left" w:pos="1002"/>
        </w:tabs>
        <w:spacing w:line="322" w:lineRule="exact"/>
        <w:ind w:left="1002" w:hanging="192"/>
        <w:contextualSpacing w:val="0"/>
        <w:rPr>
          <w:sz w:val="28"/>
          <w:szCs w:val="28"/>
        </w:rPr>
      </w:pPr>
      <w:r w:rsidRPr="00FF2990">
        <w:rPr>
          <w:sz w:val="28"/>
          <w:szCs w:val="28"/>
        </w:rPr>
        <w:t>пожарные корабли, катера, пожарн</w:t>
      </w:r>
      <w:r w:rsidR="005238D5">
        <w:rPr>
          <w:sz w:val="28"/>
          <w:szCs w:val="28"/>
        </w:rPr>
        <w:t xml:space="preserve">ые поезда, самолеты, вертолеты </w:t>
      </w:r>
      <w:r w:rsidRPr="00FF2990">
        <w:rPr>
          <w:sz w:val="28"/>
          <w:szCs w:val="28"/>
        </w:rPr>
        <w:t>и</w:t>
      </w:r>
    </w:p>
    <w:p w:rsidR="00A92C7B" w:rsidRDefault="00A92C7B" w:rsidP="00A92C7B">
      <w:pPr>
        <w:pStyle w:val="a5"/>
        <w:tabs>
          <w:tab w:val="left" w:pos="1246"/>
          <w:tab w:val="left" w:pos="2622"/>
          <w:tab w:val="left" w:pos="4061"/>
          <w:tab w:val="left" w:pos="5255"/>
          <w:tab w:val="left" w:pos="6687"/>
          <w:tab w:val="left" w:pos="7637"/>
          <w:tab w:val="left" w:pos="9301"/>
        </w:tabs>
        <w:spacing w:before="2"/>
        <w:ind w:left="810"/>
        <w:jc w:val="both"/>
        <w:rPr>
          <w:b w:val="0"/>
          <w:szCs w:val="28"/>
        </w:rPr>
      </w:pPr>
      <w:r>
        <w:rPr>
          <w:b w:val="0"/>
          <w:szCs w:val="28"/>
        </w:rPr>
        <w:t>т.п.</w:t>
      </w:r>
      <w:r w:rsidRPr="00A92C7B">
        <w:rPr>
          <w:b w:val="0"/>
          <w:szCs w:val="28"/>
        </w:rPr>
        <w:t xml:space="preserve"> </w:t>
      </w:r>
    </w:p>
    <w:p w:rsidR="00A92C7B" w:rsidRDefault="00A92C7B" w:rsidP="00A92C7B">
      <w:pPr>
        <w:pStyle w:val="a5"/>
        <w:tabs>
          <w:tab w:val="left" w:pos="2639"/>
          <w:tab w:val="left" w:pos="4066"/>
          <w:tab w:val="left" w:pos="5289"/>
          <w:tab w:val="left" w:pos="7319"/>
          <w:tab w:val="left" w:pos="8009"/>
        </w:tabs>
        <w:ind w:right="104" w:firstLine="707"/>
        <w:jc w:val="both"/>
        <w:rPr>
          <w:b w:val="0"/>
          <w:szCs w:val="28"/>
          <w:u w:val="single"/>
        </w:rPr>
      </w:pPr>
      <w:r>
        <w:rPr>
          <w:b w:val="0"/>
          <w:szCs w:val="28"/>
        </w:rPr>
        <w:t xml:space="preserve">К основной пожарной технике относятся также </w:t>
      </w:r>
      <w:r w:rsidRPr="00FF2990">
        <w:rPr>
          <w:b w:val="0"/>
          <w:szCs w:val="28"/>
        </w:rPr>
        <w:t>переносны</w:t>
      </w:r>
      <w:r>
        <w:rPr>
          <w:b w:val="0"/>
          <w:szCs w:val="28"/>
        </w:rPr>
        <w:t>е и прицепные мотопомпы.</w:t>
      </w:r>
    </w:p>
    <w:p w:rsidR="00A92C7B" w:rsidRPr="00FF2990" w:rsidRDefault="00A92C7B" w:rsidP="00A92C7B">
      <w:pPr>
        <w:pStyle w:val="a5"/>
        <w:tabs>
          <w:tab w:val="left" w:pos="2639"/>
          <w:tab w:val="left" w:pos="4066"/>
          <w:tab w:val="left" w:pos="5289"/>
          <w:tab w:val="left" w:pos="7319"/>
          <w:tab w:val="left" w:pos="8009"/>
        </w:tabs>
        <w:ind w:right="104" w:firstLine="707"/>
        <w:jc w:val="both"/>
        <w:rPr>
          <w:b w:val="0"/>
          <w:szCs w:val="28"/>
        </w:rPr>
      </w:pPr>
      <w:r>
        <w:rPr>
          <w:b w:val="0"/>
          <w:szCs w:val="28"/>
          <w:u w:val="single"/>
        </w:rPr>
        <w:t xml:space="preserve">Специальная пожарная </w:t>
      </w:r>
      <w:r w:rsidRPr="00FF2990">
        <w:rPr>
          <w:b w:val="0"/>
          <w:szCs w:val="28"/>
          <w:u w:val="single"/>
        </w:rPr>
        <w:t>техника</w:t>
      </w:r>
      <w:r>
        <w:rPr>
          <w:b w:val="0"/>
          <w:szCs w:val="28"/>
        </w:rPr>
        <w:t xml:space="preserve"> предназначена для </w:t>
      </w:r>
      <w:r w:rsidRPr="00FF2990">
        <w:rPr>
          <w:b w:val="0"/>
          <w:spacing w:val="-1"/>
          <w:szCs w:val="28"/>
        </w:rPr>
        <w:t xml:space="preserve">выполнения </w:t>
      </w:r>
      <w:r w:rsidRPr="00FF2990">
        <w:rPr>
          <w:b w:val="0"/>
          <w:szCs w:val="28"/>
        </w:rPr>
        <w:t>специальных работ при тушении пожаров. К ней</w:t>
      </w:r>
      <w:r w:rsidRPr="00FF2990">
        <w:rPr>
          <w:b w:val="0"/>
          <w:spacing w:val="-25"/>
          <w:szCs w:val="28"/>
        </w:rPr>
        <w:t xml:space="preserve"> </w:t>
      </w:r>
      <w:r w:rsidRPr="00FF2990">
        <w:rPr>
          <w:b w:val="0"/>
          <w:szCs w:val="28"/>
        </w:rPr>
        <w:t>относятся:</w:t>
      </w:r>
    </w:p>
    <w:p w:rsidR="00A92C7B" w:rsidRPr="00FF2990" w:rsidRDefault="00A92C7B" w:rsidP="00A92C7B">
      <w:pPr>
        <w:pStyle w:val="a7"/>
        <w:numPr>
          <w:ilvl w:val="0"/>
          <w:numId w:val="9"/>
        </w:numPr>
        <w:tabs>
          <w:tab w:val="left" w:pos="974"/>
        </w:tabs>
        <w:spacing w:line="321" w:lineRule="exact"/>
        <w:ind w:hanging="163"/>
        <w:contextualSpacing w:val="0"/>
        <w:rPr>
          <w:sz w:val="28"/>
          <w:szCs w:val="28"/>
        </w:rPr>
      </w:pPr>
      <w:r w:rsidRPr="00FF2990">
        <w:rPr>
          <w:sz w:val="28"/>
          <w:szCs w:val="28"/>
        </w:rPr>
        <w:t>пожарные</w:t>
      </w:r>
      <w:r w:rsidRPr="00FF2990">
        <w:rPr>
          <w:spacing w:val="-7"/>
          <w:sz w:val="28"/>
          <w:szCs w:val="28"/>
        </w:rPr>
        <w:t xml:space="preserve"> </w:t>
      </w:r>
      <w:r w:rsidRPr="00FF2990">
        <w:rPr>
          <w:sz w:val="28"/>
          <w:szCs w:val="28"/>
        </w:rPr>
        <w:t>автолестницы;</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автоподъемники;</w:t>
      </w:r>
    </w:p>
    <w:p w:rsidR="00A92C7B" w:rsidRPr="00FF2990" w:rsidRDefault="00A92C7B" w:rsidP="00A92C7B">
      <w:pPr>
        <w:pStyle w:val="a7"/>
        <w:numPr>
          <w:ilvl w:val="0"/>
          <w:numId w:val="9"/>
        </w:numPr>
        <w:tabs>
          <w:tab w:val="left" w:pos="974"/>
        </w:tabs>
        <w:spacing w:line="240" w:lineRule="auto"/>
        <w:ind w:hanging="163"/>
        <w:contextualSpacing w:val="0"/>
        <w:rPr>
          <w:sz w:val="28"/>
          <w:szCs w:val="28"/>
        </w:rPr>
      </w:pPr>
      <w:r w:rsidRPr="00FF2990">
        <w:rPr>
          <w:sz w:val="28"/>
          <w:szCs w:val="28"/>
        </w:rPr>
        <w:t>рукавные</w:t>
      </w:r>
      <w:r w:rsidRPr="00FF2990">
        <w:rPr>
          <w:spacing w:val="-7"/>
          <w:sz w:val="28"/>
          <w:szCs w:val="28"/>
        </w:rPr>
        <w:t xml:space="preserve"> </w:t>
      </w:r>
      <w:r w:rsidRPr="00FF2990">
        <w:rPr>
          <w:sz w:val="28"/>
          <w:szCs w:val="28"/>
        </w:rPr>
        <w:t>автомобили;</w:t>
      </w:r>
    </w:p>
    <w:p w:rsidR="00A92C7B" w:rsidRPr="00FF2990" w:rsidRDefault="00A92C7B" w:rsidP="00A92C7B">
      <w:pPr>
        <w:pStyle w:val="a7"/>
        <w:numPr>
          <w:ilvl w:val="0"/>
          <w:numId w:val="9"/>
        </w:numPr>
        <w:tabs>
          <w:tab w:val="left" w:pos="974"/>
        </w:tabs>
        <w:spacing w:before="2" w:line="240" w:lineRule="auto"/>
        <w:ind w:hanging="163"/>
        <w:contextualSpacing w:val="0"/>
        <w:rPr>
          <w:sz w:val="28"/>
          <w:szCs w:val="28"/>
        </w:rPr>
      </w:pPr>
      <w:r w:rsidRPr="00FF2990">
        <w:rPr>
          <w:sz w:val="28"/>
          <w:szCs w:val="28"/>
        </w:rPr>
        <w:t>автомобили газодымозащитные и водозащитные</w:t>
      </w:r>
      <w:r w:rsidRPr="00FF2990">
        <w:rPr>
          <w:spacing w:val="-20"/>
          <w:sz w:val="28"/>
          <w:szCs w:val="28"/>
        </w:rPr>
        <w:t xml:space="preserve"> </w:t>
      </w:r>
      <w:r w:rsidRPr="00FF2990">
        <w:rPr>
          <w:sz w:val="28"/>
          <w:szCs w:val="28"/>
        </w:rPr>
        <w:t>автомобили;</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автомобили связи и</w:t>
      </w:r>
      <w:r w:rsidRPr="00FF2990">
        <w:rPr>
          <w:spacing w:val="-9"/>
          <w:sz w:val="28"/>
          <w:szCs w:val="28"/>
        </w:rPr>
        <w:t xml:space="preserve"> </w:t>
      </w:r>
      <w:r w:rsidRPr="00FF2990">
        <w:rPr>
          <w:sz w:val="28"/>
          <w:szCs w:val="28"/>
        </w:rPr>
        <w:t>освещения;</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пожарные технические</w:t>
      </w:r>
      <w:r w:rsidRPr="00FF2990">
        <w:rPr>
          <w:spacing w:val="-10"/>
          <w:sz w:val="28"/>
          <w:szCs w:val="28"/>
        </w:rPr>
        <w:t xml:space="preserve"> </w:t>
      </w:r>
      <w:r w:rsidRPr="00FF2990">
        <w:rPr>
          <w:sz w:val="28"/>
          <w:szCs w:val="28"/>
        </w:rPr>
        <w:t>автомобили;</w:t>
      </w:r>
    </w:p>
    <w:p w:rsidR="004C19C7" w:rsidRPr="00A92C7B"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оперативные легковые</w:t>
      </w:r>
      <w:r w:rsidRPr="00FF2990">
        <w:rPr>
          <w:spacing w:val="-11"/>
          <w:sz w:val="28"/>
          <w:szCs w:val="28"/>
        </w:rPr>
        <w:t xml:space="preserve"> </w:t>
      </w:r>
      <w:r w:rsidRPr="00FF2990">
        <w:rPr>
          <w:sz w:val="28"/>
          <w:szCs w:val="28"/>
        </w:rPr>
        <w:t>автомобили.</w:t>
      </w:r>
    </w:p>
    <w:p w:rsidR="00A92C7B" w:rsidRPr="00FF2990" w:rsidRDefault="00A92C7B" w:rsidP="00A92C7B">
      <w:pPr>
        <w:pStyle w:val="a5"/>
        <w:ind w:right="102" w:firstLine="707"/>
        <w:jc w:val="both"/>
        <w:rPr>
          <w:b w:val="0"/>
          <w:szCs w:val="28"/>
        </w:rPr>
      </w:pPr>
      <w:r w:rsidRPr="00FF2990">
        <w:rPr>
          <w:b w:val="0"/>
          <w:szCs w:val="28"/>
          <w:u w:val="single"/>
        </w:rPr>
        <w:t xml:space="preserve">Вспомогательная пожарная техника </w:t>
      </w:r>
      <w:r w:rsidRPr="00FF2990">
        <w:rPr>
          <w:b w:val="0"/>
          <w:szCs w:val="28"/>
        </w:rPr>
        <w:t>предназначена для материально- технического обеспечения боевых действий пожарных подразделений. К ним относятся:</w:t>
      </w:r>
    </w:p>
    <w:p w:rsidR="00A92C7B" w:rsidRPr="00FF2990" w:rsidRDefault="00A92C7B" w:rsidP="00A92C7B">
      <w:pPr>
        <w:pStyle w:val="a7"/>
        <w:numPr>
          <w:ilvl w:val="0"/>
          <w:numId w:val="9"/>
        </w:numPr>
        <w:tabs>
          <w:tab w:val="left" w:pos="974"/>
        </w:tabs>
        <w:spacing w:line="321" w:lineRule="exact"/>
        <w:ind w:hanging="163"/>
        <w:contextualSpacing w:val="0"/>
        <w:rPr>
          <w:sz w:val="28"/>
          <w:szCs w:val="28"/>
        </w:rPr>
      </w:pPr>
      <w:r w:rsidRPr="00FF2990">
        <w:rPr>
          <w:sz w:val="28"/>
          <w:szCs w:val="28"/>
        </w:rPr>
        <w:t>авто</w:t>
      </w:r>
      <w:r w:rsidRPr="00FF2990">
        <w:rPr>
          <w:spacing w:val="-5"/>
          <w:sz w:val="28"/>
          <w:szCs w:val="28"/>
        </w:rPr>
        <w:t xml:space="preserve"> </w:t>
      </w:r>
      <w:r w:rsidRPr="00FF2990">
        <w:rPr>
          <w:sz w:val="28"/>
          <w:szCs w:val="28"/>
        </w:rPr>
        <w:t>топливозаправщики;</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авторемонтные</w:t>
      </w:r>
      <w:r w:rsidRPr="00FF2990">
        <w:rPr>
          <w:spacing w:val="-8"/>
          <w:sz w:val="28"/>
          <w:szCs w:val="28"/>
        </w:rPr>
        <w:t xml:space="preserve"> </w:t>
      </w:r>
      <w:r w:rsidRPr="00FF2990">
        <w:rPr>
          <w:sz w:val="28"/>
          <w:szCs w:val="28"/>
        </w:rPr>
        <w:t>мастерские;</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мастерские по ремонту пожарных</w:t>
      </w:r>
      <w:r w:rsidRPr="00FF2990">
        <w:rPr>
          <w:spacing w:val="-10"/>
          <w:sz w:val="28"/>
          <w:szCs w:val="28"/>
        </w:rPr>
        <w:t xml:space="preserve"> </w:t>
      </w:r>
      <w:r w:rsidRPr="00FF2990">
        <w:rPr>
          <w:sz w:val="28"/>
          <w:szCs w:val="28"/>
        </w:rPr>
        <w:t>рукавов;</w:t>
      </w:r>
    </w:p>
    <w:p w:rsidR="00A92C7B" w:rsidRPr="00A92C7B" w:rsidRDefault="00A92C7B" w:rsidP="00A92C7B">
      <w:pPr>
        <w:pStyle w:val="a7"/>
        <w:numPr>
          <w:ilvl w:val="0"/>
          <w:numId w:val="9"/>
        </w:numPr>
        <w:tabs>
          <w:tab w:val="left" w:pos="974"/>
        </w:tabs>
        <w:spacing w:line="240" w:lineRule="auto"/>
        <w:ind w:hanging="163"/>
        <w:contextualSpacing w:val="0"/>
        <w:rPr>
          <w:sz w:val="28"/>
          <w:szCs w:val="28"/>
        </w:rPr>
      </w:pPr>
      <w:r w:rsidRPr="00FF2990">
        <w:rPr>
          <w:sz w:val="28"/>
          <w:szCs w:val="28"/>
        </w:rPr>
        <w:t>санитарные машины и т.</w:t>
      </w:r>
      <w:r w:rsidRPr="00FF2990">
        <w:rPr>
          <w:spacing w:val="-5"/>
          <w:sz w:val="28"/>
          <w:szCs w:val="28"/>
        </w:rPr>
        <w:t xml:space="preserve"> </w:t>
      </w:r>
      <w:r w:rsidRPr="00FF2990">
        <w:rPr>
          <w:sz w:val="28"/>
          <w:szCs w:val="28"/>
        </w:rPr>
        <w:t>п.</w:t>
      </w:r>
    </w:p>
    <w:p w:rsidR="00A92C7B" w:rsidRPr="00FF2990" w:rsidRDefault="00A92C7B" w:rsidP="00A92C7B">
      <w:pPr>
        <w:pStyle w:val="a5"/>
        <w:spacing w:before="47"/>
        <w:ind w:right="112"/>
        <w:jc w:val="both"/>
        <w:rPr>
          <w:b w:val="0"/>
          <w:szCs w:val="28"/>
        </w:rPr>
      </w:pPr>
      <w:r w:rsidRPr="00FF2990">
        <w:rPr>
          <w:b w:val="0"/>
          <w:szCs w:val="28"/>
        </w:rPr>
        <w:t>Пожарная техника состоит на вооружении пожарных частей государственной противопожарной службы и подразделений пожарной охраны объектов.</w:t>
      </w:r>
    </w:p>
    <w:p w:rsidR="00A92C7B" w:rsidRPr="00FF2990" w:rsidRDefault="00A92C7B" w:rsidP="00A92C7B">
      <w:pPr>
        <w:pStyle w:val="a5"/>
        <w:ind w:right="111" w:firstLine="707"/>
        <w:jc w:val="both"/>
        <w:rPr>
          <w:b w:val="0"/>
          <w:szCs w:val="28"/>
        </w:rPr>
      </w:pPr>
      <w:r w:rsidRPr="00FF2990">
        <w:rPr>
          <w:b w:val="0"/>
          <w:szCs w:val="28"/>
        </w:rPr>
        <w:lastRenderedPageBreak/>
        <w:t>Как уже отмечалось, пожары являются одним из самых страшных видов чрезвычайных ситуаций. Что же является причиной возникновения пожаров?</w:t>
      </w:r>
    </w:p>
    <w:p w:rsidR="00A92C7B" w:rsidRPr="00FF2990" w:rsidRDefault="00A92C7B" w:rsidP="00A92C7B">
      <w:pPr>
        <w:pStyle w:val="a5"/>
        <w:spacing w:line="322" w:lineRule="exact"/>
        <w:ind w:left="810" w:right="522"/>
        <w:jc w:val="both"/>
        <w:rPr>
          <w:b w:val="0"/>
          <w:szCs w:val="28"/>
        </w:rPr>
      </w:pPr>
      <w:r w:rsidRPr="00FF2990">
        <w:rPr>
          <w:b w:val="0"/>
          <w:szCs w:val="28"/>
        </w:rPr>
        <w:t>К таким причинам относятся:</w:t>
      </w:r>
    </w:p>
    <w:p w:rsidR="00A92C7B" w:rsidRPr="00FF2990" w:rsidRDefault="00A92C7B" w:rsidP="00A92C7B">
      <w:pPr>
        <w:pStyle w:val="a7"/>
        <w:numPr>
          <w:ilvl w:val="0"/>
          <w:numId w:val="10"/>
        </w:numPr>
        <w:tabs>
          <w:tab w:val="left" w:pos="1026"/>
        </w:tabs>
        <w:spacing w:before="2" w:line="240" w:lineRule="auto"/>
        <w:ind w:right="113" w:firstLine="708"/>
        <w:contextualSpacing w:val="0"/>
        <w:rPr>
          <w:sz w:val="28"/>
          <w:szCs w:val="28"/>
        </w:rPr>
      </w:pPr>
      <w:r w:rsidRPr="00FF2990">
        <w:rPr>
          <w:sz w:val="28"/>
          <w:szCs w:val="28"/>
        </w:rPr>
        <w:t>неосторожное обращение с огнем, в т. ч. курение в неположенных местах;</w:t>
      </w:r>
    </w:p>
    <w:p w:rsidR="00A92C7B" w:rsidRPr="00FF2990" w:rsidRDefault="00A92C7B" w:rsidP="00A92C7B">
      <w:pPr>
        <w:pStyle w:val="a7"/>
        <w:numPr>
          <w:ilvl w:val="0"/>
          <w:numId w:val="10"/>
        </w:numPr>
        <w:tabs>
          <w:tab w:val="left" w:pos="1043"/>
        </w:tabs>
        <w:spacing w:line="321" w:lineRule="exact"/>
        <w:ind w:left="1042" w:hanging="232"/>
        <w:contextualSpacing w:val="0"/>
        <w:rPr>
          <w:sz w:val="28"/>
          <w:szCs w:val="28"/>
        </w:rPr>
      </w:pPr>
      <w:r w:rsidRPr="00FF2990">
        <w:rPr>
          <w:sz w:val="28"/>
          <w:szCs w:val="28"/>
        </w:rPr>
        <w:t>нарушение правил устройства и эксплуатации</w:t>
      </w:r>
      <w:r w:rsidRPr="00FF2990">
        <w:rPr>
          <w:spacing w:val="-23"/>
          <w:sz w:val="28"/>
          <w:szCs w:val="28"/>
        </w:rPr>
        <w:t xml:space="preserve"> </w:t>
      </w:r>
      <w:r w:rsidRPr="00FF2990">
        <w:rPr>
          <w:sz w:val="28"/>
          <w:szCs w:val="28"/>
        </w:rPr>
        <w:t>электрооборудования;</w:t>
      </w:r>
    </w:p>
    <w:p w:rsidR="00A92C7B" w:rsidRPr="00FF2990" w:rsidRDefault="00A92C7B" w:rsidP="00A92C7B">
      <w:pPr>
        <w:pStyle w:val="a7"/>
        <w:numPr>
          <w:ilvl w:val="0"/>
          <w:numId w:val="10"/>
        </w:numPr>
        <w:tabs>
          <w:tab w:val="left" w:pos="1050"/>
        </w:tabs>
        <w:spacing w:line="240" w:lineRule="auto"/>
        <w:ind w:right="109" w:firstLine="708"/>
        <w:contextualSpacing w:val="0"/>
        <w:rPr>
          <w:sz w:val="28"/>
          <w:szCs w:val="28"/>
        </w:rPr>
      </w:pPr>
      <w:r w:rsidRPr="00FF2990">
        <w:rPr>
          <w:sz w:val="28"/>
          <w:szCs w:val="28"/>
        </w:rPr>
        <w:t>нарушение правил устройства и эксплуатации печного отопления, дымоходов и систем</w:t>
      </w:r>
      <w:r w:rsidRPr="00FF2990">
        <w:rPr>
          <w:spacing w:val="-10"/>
          <w:sz w:val="28"/>
          <w:szCs w:val="28"/>
        </w:rPr>
        <w:t xml:space="preserve"> </w:t>
      </w:r>
      <w:r w:rsidRPr="00FF2990">
        <w:rPr>
          <w:sz w:val="28"/>
          <w:szCs w:val="28"/>
        </w:rPr>
        <w:t>вентиляции;</w:t>
      </w:r>
    </w:p>
    <w:p w:rsidR="00A92C7B" w:rsidRPr="00FF2990" w:rsidRDefault="00A92C7B" w:rsidP="00A92C7B">
      <w:pPr>
        <w:pStyle w:val="a7"/>
        <w:numPr>
          <w:ilvl w:val="0"/>
          <w:numId w:val="10"/>
        </w:numPr>
        <w:tabs>
          <w:tab w:val="left" w:pos="1199"/>
        </w:tabs>
        <w:spacing w:line="240" w:lineRule="auto"/>
        <w:ind w:right="114" w:firstLine="708"/>
        <w:contextualSpacing w:val="0"/>
        <w:rPr>
          <w:sz w:val="28"/>
          <w:szCs w:val="28"/>
        </w:rPr>
      </w:pPr>
      <w:r w:rsidRPr="00FF2990">
        <w:rPr>
          <w:sz w:val="28"/>
          <w:szCs w:val="28"/>
        </w:rPr>
        <w:t>нарушение правил пожарной безопасности при проведении электросварочных и огневых</w:t>
      </w:r>
      <w:r w:rsidRPr="00FF2990">
        <w:rPr>
          <w:spacing w:val="-13"/>
          <w:sz w:val="28"/>
          <w:szCs w:val="28"/>
        </w:rPr>
        <w:t xml:space="preserve"> </w:t>
      </w:r>
      <w:r w:rsidRPr="00FF2990">
        <w:rPr>
          <w:sz w:val="28"/>
          <w:szCs w:val="28"/>
        </w:rPr>
        <w:t>работ;</w:t>
      </w:r>
    </w:p>
    <w:p w:rsidR="00A92C7B" w:rsidRPr="00FF2990" w:rsidRDefault="00A92C7B" w:rsidP="00A92C7B">
      <w:pPr>
        <w:pStyle w:val="a7"/>
        <w:numPr>
          <w:ilvl w:val="0"/>
          <w:numId w:val="10"/>
        </w:numPr>
        <w:tabs>
          <w:tab w:val="left" w:pos="1127"/>
        </w:tabs>
        <w:spacing w:line="322" w:lineRule="exact"/>
        <w:ind w:right="113" w:firstLine="708"/>
        <w:contextualSpacing w:val="0"/>
        <w:rPr>
          <w:sz w:val="28"/>
          <w:szCs w:val="28"/>
        </w:rPr>
      </w:pPr>
      <w:r w:rsidRPr="00FF2990">
        <w:rPr>
          <w:sz w:val="28"/>
          <w:szCs w:val="28"/>
        </w:rPr>
        <w:t>нарушение правил пожарной безопасности при осуществлении технологических</w:t>
      </w:r>
      <w:r w:rsidRPr="00FF2990">
        <w:rPr>
          <w:spacing w:val="-12"/>
          <w:sz w:val="28"/>
          <w:szCs w:val="28"/>
        </w:rPr>
        <w:t xml:space="preserve"> </w:t>
      </w:r>
      <w:r w:rsidRPr="00FF2990">
        <w:rPr>
          <w:sz w:val="28"/>
          <w:szCs w:val="28"/>
        </w:rPr>
        <w:t>процессов;</w:t>
      </w:r>
    </w:p>
    <w:p w:rsidR="00A92C7B" w:rsidRPr="00A92C7B" w:rsidRDefault="00A92C7B" w:rsidP="00A92C7B">
      <w:pPr>
        <w:pStyle w:val="a7"/>
        <w:numPr>
          <w:ilvl w:val="0"/>
          <w:numId w:val="10"/>
        </w:numPr>
        <w:tabs>
          <w:tab w:val="left" w:pos="974"/>
        </w:tabs>
        <w:spacing w:line="318" w:lineRule="exact"/>
        <w:ind w:left="973" w:hanging="163"/>
        <w:contextualSpacing w:val="0"/>
        <w:rPr>
          <w:sz w:val="28"/>
          <w:szCs w:val="28"/>
        </w:rPr>
      </w:pPr>
      <w:r w:rsidRPr="00FF2990">
        <w:rPr>
          <w:sz w:val="28"/>
          <w:szCs w:val="28"/>
        </w:rPr>
        <w:t>поджоги.</w:t>
      </w:r>
    </w:p>
    <w:p w:rsidR="00A92C7B" w:rsidRPr="00FF2990" w:rsidRDefault="00A92C7B" w:rsidP="00A92C7B">
      <w:pPr>
        <w:pStyle w:val="a5"/>
        <w:ind w:right="112" w:firstLine="707"/>
        <w:jc w:val="both"/>
        <w:rPr>
          <w:b w:val="0"/>
          <w:szCs w:val="28"/>
        </w:rPr>
      </w:pPr>
      <w:r w:rsidRPr="00FF2990">
        <w:rPr>
          <w:b w:val="0"/>
          <w:szCs w:val="28"/>
        </w:rPr>
        <w:t>Всего из-за невыполнения правил пожарной безопасности возникает в среднем 40 - 45% пожаров в год, около 7% пожаров приходится на поджоги, особенно в сельской местности. В жилой зоне каждый третий пожар происходит из-за нарушения правил курения.</w:t>
      </w:r>
    </w:p>
    <w:p w:rsidR="00A92C7B" w:rsidRPr="00FF2990" w:rsidRDefault="00A92C7B" w:rsidP="00A92C7B">
      <w:pPr>
        <w:pStyle w:val="a5"/>
        <w:ind w:right="112" w:firstLine="707"/>
        <w:jc w:val="both"/>
        <w:rPr>
          <w:b w:val="0"/>
          <w:szCs w:val="28"/>
        </w:rPr>
      </w:pPr>
      <w:r w:rsidRPr="00FF2990">
        <w:rPr>
          <w:b w:val="0"/>
          <w:szCs w:val="28"/>
        </w:rPr>
        <w:t>Для организации борьбы с поджогами, и контролем за выполнением требований пожарной безопасности создана государственная противопожарная служба. На объектах создаются органы пожарной охраны.</w:t>
      </w:r>
    </w:p>
    <w:p w:rsidR="00A92C7B" w:rsidRDefault="00A92C7B" w:rsidP="00A92C7B">
      <w:pPr>
        <w:pStyle w:val="a5"/>
        <w:ind w:right="113" w:firstLine="707"/>
        <w:jc w:val="both"/>
        <w:rPr>
          <w:b w:val="0"/>
          <w:szCs w:val="28"/>
        </w:rPr>
      </w:pPr>
      <w:r w:rsidRPr="00FF2990">
        <w:rPr>
          <w:b w:val="0"/>
          <w:szCs w:val="28"/>
        </w:rPr>
        <w:t>В нормативно-правовых документах предусмотрена уголовная и административная ответственность на юридических и физических лиц за нарушение правил пожарной безопасност</w:t>
      </w:r>
      <w:r>
        <w:rPr>
          <w:b w:val="0"/>
          <w:szCs w:val="28"/>
        </w:rPr>
        <w:t>и.</w:t>
      </w:r>
    </w:p>
    <w:p w:rsidR="00A92C7B" w:rsidRPr="00FF2990" w:rsidRDefault="00A92C7B" w:rsidP="00A92C7B">
      <w:pPr>
        <w:pStyle w:val="1"/>
        <w:tabs>
          <w:tab w:val="left" w:pos="8765"/>
        </w:tabs>
        <w:spacing w:before="52" w:line="321" w:lineRule="exact"/>
        <w:ind w:firstLine="709"/>
        <w:jc w:val="both"/>
        <w:rPr>
          <w:sz w:val="28"/>
          <w:szCs w:val="28"/>
        </w:rPr>
      </w:pPr>
      <w:r w:rsidRPr="00FF2990">
        <w:rPr>
          <w:sz w:val="28"/>
          <w:szCs w:val="28"/>
        </w:rPr>
        <w:t>Действия персонала учреждения при возникновении пожара:</w:t>
      </w:r>
      <w:r w:rsidRPr="00FF2990">
        <w:rPr>
          <w:sz w:val="28"/>
          <w:szCs w:val="28"/>
        </w:rPr>
        <w:tab/>
      </w:r>
    </w:p>
    <w:p w:rsidR="00A92C7B" w:rsidRPr="00FF2990" w:rsidRDefault="00A92C7B" w:rsidP="00A92C7B">
      <w:pPr>
        <w:pStyle w:val="a7"/>
        <w:numPr>
          <w:ilvl w:val="0"/>
          <w:numId w:val="11"/>
        </w:numPr>
        <w:tabs>
          <w:tab w:val="left" w:pos="1034"/>
          <w:tab w:val="left" w:pos="4144"/>
        </w:tabs>
        <w:spacing w:line="240" w:lineRule="auto"/>
        <w:ind w:right="112" w:firstLine="708"/>
        <w:contextualSpacing w:val="0"/>
        <w:rPr>
          <w:sz w:val="28"/>
          <w:szCs w:val="28"/>
        </w:rPr>
      </w:pPr>
      <w:r w:rsidRPr="00FF2990">
        <w:rPr>
          <w:sz w:val="28"/>
          <w:szCs w:val="28"/>
        </w:rPr>
        <w:t>сообщить о</w:t>
      </w:r>
      <w:r w:rsidRPr="00FF2990">
        <w:rPr>
          <w:spacing w:val="43"/>
          <w:sz w:val="28"/>
          <w:szCs w:val="28"/>
        </w:rPr>
        <w:t xml:space="preserve"> </w:t>
      </w:r>
      <w:r w:rsidRPr="00FF2990">
        <w:rPr>
          <w:sz w:val="28"/>
          <w:szCs w:val="28"/>
        </w:rPr>
        <w:t>пожаре</w:t>
      </w:r>
      <w:r w:rsidRPr="00FF2990">
        <w:rPr>
          <w:spacing w:val="58"/>
          <w:sz w:val="28"/>
          <w:szCs w:val="28"/>
        </w:rPr>
        <w:t xml:space="preserve"> </w:t>
      </w:r>
      <w:r w:rsidRPr="00FF2990">
        <w:rPr>
          <w:sz w:val="28"/>
          <w:szCs w:val="28"/>
        </w:rPr>
        <w:t>по</w:t>
      </w:r>
      <w:r w:rsidRPr="00FF2990">
        <w:rPr>
          <w:sz w:val="28"/>
          <w:szCs w:val="28"/>
        </w:rPr>
        <w:tab/>
        <w:t>телефону 01 (112), указать точный</w:t>
      </w:r>
      <w:r w:rsidRPr="00FF2990">
        <w:rPr>
          <w:spacing w:val="17"/>
          <w:sz w:val="28"/>
          <w:szCs w:val="28"/>
        </w:rPr>
        <w:t xml:space="preserve"> </w:t>
      </w:r>
      <w:r w:rsidRPr="00FF2990">
        <w:rPr>
          <w:sz w:val="28"/>
          <w:szCs w:val="28"/>
        </w:rPr>
        <w:t>адрес,</w:t>
      </w:r>
      <w:r w:rsidRPr="00FF2990">
        <w:rPr>
          <w:spacing w:val="57"/>
          <w:sz w:val="28"/>
          <w:szCs w:val="28"/>
        </w:rPr>
        <w:t xml:space="preserve"> </w:t>
      </w:r>
      <w:r w:rsidRPr="00FF2990">
        <w:rPr>
          <w:sz w:val="28"/>
          <w:szCs w:val="28"/>
        </w:rPr>
        <w:t>место возникновения пожара, назвать свою</w:t>
      </w:r>
      <w:r w:rsidRPr="00FF2990">
        <w:rPr>
          <w:spacing w:val="-10"/>
          <w:sz w:val="28"/>
          <w:szCs w:val="28"/>
        </w:rPr>
        <w:t xml:space="preserve"> </w:t>
      </w:r>
      <w:r w:rsidRPr="00FF2990">
        <w:rPr>
          <w:sz w:val="28"/>
          <w:szCs w:val="28"/>
        </w:rPr>
        <w:t>фамилию;</w:t>
      </w:r>
    </w:p>
    <w:p w:rsidR="00A92C7B" w:rsidRPr="00FF2990" w:rsidRDefault="00A92C7B" w:rsidP="00A92C7B">
      <w:pPr>
        <w:pStyle w:val="a7"/>
        <w:numPr>
          <w:ilvl w:val="0"/>
          <w:numId w:val="11"/>
        </w:numPr>
        <w:tabs>
          <w:tab w:val="left" w:pos="974"/>
        </w:tabs>
        <w:spacing w:line="321" w:lineRule="exact"/>
        <w:ind w:left="973" w:hanging="163"/>
        <w:contextualSpacing w:val="0"/>
        <w:rPr>
          <w:sz w:val="28"/>
          <w:szCs w:val="28"/>
        </w:rPr>
      </w:pPr>
      <w:r w:rsidRPr="00FF2990">
        <w:rPr>
          <w:sz w:val="28"/>
          <w:szCs w:val="28"/>
        </w:rPr>
        <w:t>одновременно приступить к эвакуации</w:t>
      </w:r>
      <w:r w:rsidRPr="00FF2990">
        <w:rPr>
          <w:spacing w:val="-23"/>
          <w:sz w:val="28"/>
          <w:szCs w:val="28"/>
        </w:rPr>
        <w:t xml:space="preserve"> </w:t>
      </w:r>
      <w:r w:rsidRPr="00FF2990">
        <w:rPr>
          <w:sz w:val="28"/>
          <w:szCs w:val="28"/>
        </w:rPr>
        <w:t>работников;</w:t>
      </w:r>
    </w:p>
    <w:p w:rsidR="00A92C7B" w:rsidRPr="00FF2990" w:rsidRDefault="00A92C7B" w:rsidP="00A92C7B">
      <w:pPr>
        <w:pStyle w:val="a7"/>
        <w:numPr>
          <w:ilvl w:val="0"/>
          <w:numId w:val="11"/>
        </w:numPr>
        <w:tabs>
          <w:tab w:val="left" w:pos="974"/>
        </w:tabs>
        <w:spacing w:line="322" w:lineRule="exact"/>
        <w:ind w:left="973" w:hanging="163"/>
        <w:contextualSpacing w:val="0"/>
        <w:rPr>
          <w:sz w:val="28"/>
          <w:szCs w:val="28"/>
        </w:rPr>
      </w:pPr>
      <w:r w:rsidRPr="00FF2990">
        <w:rPr>
          <w:sz w:val="28"/>
          <w:szCs w:val="28"/>
        </w:rPr>
        <w:t>при возможности использовать первичные средства</w:t>
      </w:r>
      <w:r w:rsidRPr="00FF2990">
        <w:rPr>
          <w:spacing w:val="-21"/>
          <w:sz w:val="28"/>
          <w:szCs w:val="28"/>
        </w:rPr>
        <w:t xml:space="preserve"> </w:t>
      </w:r>
      <w:r w:rsidRPr="00FF2990">
        <w:rPr>
          <w:sz w:val="28"/>
          <w:szCs w:val="28"/>
        </w:rPr>
        <w:t>пожаротушения;</w:t>
      </w:r>
    </w:p>
    <w:p w:rsidR="00A92C7B" w:rsidRPr="00A92C7B" w:rsidRDefault="00A92C7B" w:rsidP="00A92C7B">
      <w:pPr>
        <w:pStyle w:val="a7"/>
        <w:numPr>
          <w:ilvl w:val="0"/>
          <w:numId w:val="11"/>
        </w:numPr>
        <w:tabs>
          <w:tab w:val="left" w:pos="995"/>
        </w:tabs>
        <w:spacing w:after="10" w:line="240" w:lineRule="auto"/>
        <w:ind w:right="113" w:firstLine="708"/>
        <w:contextualSpacing w:val="0"/>
        <w:rPr>
          <w:sz w:val="28"/>
          <w:szCs w:val="28"/>
        </w:rPr>
      </w:pPr>
      <w:r w:rsidRPr="00FF2990">
        <w:rPr>
          <w:sz w:val="28"/>
          <w:szCs w:val="28"/>
        </w:rPr>
        <w:t>встретить прибывших пожарных и указать место пожара, возможные подходы к нему, наличие пожарных гидрантов и другие</w:t>
      </w:r>
      <w:r w:rsidRPr="00FF2990">
        <w:rPr>
          <w:spacing w:val="-19"/>
          <w:sz w:val="28"/>
          <w:szCs w:val="28"/>
        </w:rPr>
        <w:t xml:space="preserve"> </w:t>
      </w:r>
      <w:r w:rsidRPr="00FF2990">
        <w:rPr>
          <w:sz w:val="28"/>
          <w:szCs w:val="28"/>
        </w:rPr>
        <w:t>данные;</w:t>
      </w:r>
    </w:p>
    <w:p w:rsidR="00A92C7B" w:rsidRPr="00FF2990" w:rsidRDefault="00A92C7B" w:rsidP="00A92C7B">
      <w:pPr>
        <w:pStyle w:val="a5"/>
        <w:ind w:right="109" w:firstLine="707"/>
        <w:jc w:val="both"/>
        <w:rPr>
          <w:b w:val="0"/>
          <w:szCs w:val="28"/>
        </w:rPr>
      </w:pPr>
      <w:r w:rsidRPr="00FF2990">
        <w:rPr>
          <w:b w:val="0"/>
          <w:szCs w:val="28"/>
        </w:rPr>
        <w:t>Для защиты органов дыхания, необходимо использовать средства защиты органов дыхания – самоспасатели или хлопчатобумажные повязки (платки, полотенца и др.) смоченные водой.</w:t>
      </w:r>
    </w:p>
    <w:p w:rsidR="00A92C7B" w:rsidRPr="00FF2990" w:rsidRDefault="00A92C7B" w:rsidP="00A92C7B">
      <w:pPr>
        <w:pStyle w:val="1"/>
        <w:ind w:right="105"/>
        <w:jc w:val="both"/>
        <w:rPr>
          <w:b w:val="0"/>
          <w:sz w:val="28"/>
          <w:szCs w:val="28"/>
        </w:rPr>
      </w:pPr>
      <w:r w:rsidRPr="00FF2990">
        <w:rPr>
          <w:b w:val="0"/>
          <w:sz w:val="28"/>
          <w:szCs w:val="28"/>
        </w:rPr>
        <w:t>Категорически запрещается пользоваться лифтом при эвакуации.</w:t>
      </w:r>
    </w:p>
    <w:p w:rsidR="00A92C7B" w:rsidRPr="00FF2990" w:rsidRDefault="00A92C7B" w:rsidP="00A92C7B">
      <w:pPr>
        <w:pStyle w:val="a5"/>
        <w:ind w:right="105" w:firstLine="707"/>
        <w:jc w:val="both"/>
        <w:rPr>
          <w:b w:val="0"/>
          <w:szCs w:val="28"/>
        </w:rPr>
      </w:pPr>
      <w:r w:rsidRPr="00FF2990">
        <w:rPr>
          <w:b w:val="0"/>
          <w:szCs w:val="28"/>
        </w:rPr>
        <w:t>Порядок действий и примерная расстановка членов противопожарного формирования:</w:t>
      </w:r>
    </w:p>
    <w:p w:rsidR="00A92C7B" w:rsidRPr="00FF2990" w:rsidRDefault="00A92C7B" w:rsidP="00A92C7B">
      <w:pPr>
        <w:pStyle w:val="a7"/>
        <w:numPr>
          <w:ilvl w:val="0"/>
          <w:numId w:val="12"/>
        </w:numPr>
        <w:tabs>
          <w:tab w:val="left" w:pos="988"/>
        </w:tabs>
        <w:spacing w:line="240" w:lineRule="auto"/>
        <w:ind w:right="113" w:firstLine="708"/>
        <w:contextualSpacing w:val="0"/>
        <w:rPr>
          <w:sz w:val="28"/>
          <w:szCs w:val="28"/>
        </w:rPr>
      </w:pPr>
      <w:r w:rsidRPr="00FF2990">
        <w:rPr>
          <w:sz w:val="28"/>
          <w:szCs w:val="28"/>
        </w:rPr>
        <w:t>сообщает о пожаре и использует первичные средства пожаротушения (огнетушители) - 1</w:t>
      </w:r>
      <w:r w:rsidRPr="00FF2990">
        <w:rPr>
          <w:spacing w:val="-4"/>
          <w:sz w:val="28"/>
          <w:szCs w:val="28"/>
        </w:rPr>
        <w:t xml:space="preserve"> </w:t>
      </w:r>
      <w:r w:rsidRPr="00FF2990">
        <w:rPr>
          <w:sz w:val="28"/>
          <w:szCs w:val="28"/>
        </w:rPr>
        <w:t>чел.;</w:t>
      </w:r>
    </w:p>
    <w:p w:rsidR="00A92C7B" w:rsidRPr="00FF2990" w:rsidRDefault="00A92C7B" w:rsidP="00A92C7B">
      <w:pPr>
        <w:pStyle w:val="a7"/>
        <w:numPr>
          <w:ilvl w:val="0"/>
          <w:numId w:val="12"/>
        </w:numPr>
        <w:tabs>
          <w:tab w:val="left" w:pos="1134"/>
        </w:tabs>
        <w:spacing w:line="240" w:lineRule="auto"/>
        <w:ind w:right="109" w:firstLine="708"/>
        <w:contextualSpacing w:val="0"/>
        <w:rPr>
          <w:sz w:val="28"/>
          <w:szCs w:val="28"/>
        </w:rPr>
      </w:pPr>
      <w:r w:rsidRPr="00FF2990">
        <w:rPr>
          <w:sz w:val="28"/>
          <w:szCs w:val="28"/>
        </w:rPr>
        <w:t>отключает электроснабжение и расположившись у выхода из помещения, информирует об окончании резерва времени для работы со средствами пожаротушения - 1</w:t>
      </w:r>
      <w:r w:rsidRPr="00FF2990">
        <w:rPr>
          <w:spacing w:val="-11"/>
          <w:sz w:val="28"/>
          <w:szCs w:val="28"/>
        </w:rPr>
        <w:t xml:space="preserve"> </w:t>
      </w:r>
      <w:r w:rsidRPr="00FF2990">
        <w:rPr>
          <w:sz w:val="28"/>
          <w:szCs w:val="28"/>
        </w:rPr>
        <w:t>чел.;</w:t>
      </w:r>
    </w:p>
    <w:p w:rsidR="00A92C7B" w:rsidRPr="00FF2990" w:rsidRDefault="00A92C7B" w:rsidP="00A92C7B">
      <w:pPr>
        <w:pStyle w:val="a7"/>
        <w:numPr>
          <w:ilvl w:val="0"/>
          <w:numId w:val="12"/>
        </w:numPr>
        <w:tabs>
          <w:tab w:val="left" w:pos="1024"/>
        </w:tabs>
        <w:spacing w:line="240" w:lineRule="auto"/>
        <w:ind w:right="113" w:firstLine="708"/>
        <w:contextualSpacing w:val="0"/>
        <w:rPr>
          <w:sz w:val="28"/>
          <w:szCs w:val="28"/>
        </w:rPr>
      </w:pPr>
      <w:r w:rsidRPr="00FF2990">
        <w:rPr>
          <w:sz w:val="28"/>
          <w:szCs w:val="28"/>
        </w:rPr>
        <w:t>прокладывает рукавную линию со стволом и работает по тушению пожара - 1</w:t>
      </w:r>
      <w:r w:rsidRPr="00FF2990">
        <w:rPr>
          <w:spacing w:val="-4"/>
          <w:sz w:val="28"/>
          <w:szCs w:val="28"/>
        </w:rPr>
        <w:t xml:space="preserve"> </w:t>
      </w:r>
      <w:r w:rsidRPr="00FF2990">
        <w:rPr>
          <w:sz w:val="28"/>
          <w:szCs w:val="28"/>
        </w:rPr>
        <w:t>чел.;</w:t>
      </w:r>
    </w:p>
    <w:p w:rsidR="00A92C7B" w:rsidRPr="00FF2990" w:rsidRDefault="00A92C7B" w:rsidP="00A92C7B">
      <w:pPr>
        <w:pStyle w:val="a7"/>
        <w:numPr>
          <w:ilvl w:val="0"/>
          <w:numId w:val="12"/>
        </w:numPr>
        <w:tabs>
          <w:tab w:val="left" w:pos="1271"/>
          <w:tab w:val="left" w:pos="2865"/>
          <w:tab w:val="left" w:pos="4175"/>
          <w:tab w:val="left" w:pos="5832"/>
          <w:tab w:val="left" w:pos="6871"/>
          <w:tab w:val="left" w:pos="7389"/>
          <w:tab w:val="left" w:pos="8413"/>
        </w:tabs>
        <w:spacing w:line="240" w:lineRule="auto"/>
        <w:ind w:right="109" w:firstLine="708"/>
        <w:contextualSpacing w:val="0"/>
        <w:rPr>
          <w:sz w:val="28"/>
          <w:szCs w:val="28"/>
        </w:rPr>
      </w:pPr>
      <w:r w:rsidRPr="00FF2990">
        <w:rPr>
          <w:sz w:val="28"/>
          <w:szCs w:val="28"/>
        </w:rPr>
        <w:lastRenderedPageBreak/>
        <w:t>открывает</w:t>
      </w:r>
      <w:r w:rsidRPr="00FF2990">
        <w:rPr>
          <w:sz w:val="28"/>
          <w:szCs w:val="28"/>
        </w:rPr>
        <w:tab/>
        <w:t>вентиль</w:t>
      </w:r>
      <w:r w:rsidRPr="00FF2990">
        <w:rPr>
          <w:sz w:val="28"/>
          <w:szCs w:val="28"/>
        </w:rPr>
        <w:tab/>
        <w:t>пожарного</w:t>
      </w:r>
      <w:r w:rsidRPr="00FF2990">
        <w:rPr>
          <w:sz w:val="28"/>
          <w:szCs w:val="28"/>
        </w:rPr>
        <w:tab/>
        <w:t>крана</w:t>
      </w:r>
      <w:r w:rsidRPr="00FF2990">
        <w:rPr>
          <w:sz w:val="28"/>
          <w:szCs w:val="28"/>
        </w:rPr>
        <w:tab/>
        <w:t>и</w:t>
      </w:r>
      <w:r w:rsidRPr="00FF2990">
        <w:rPr>
          <w:sz w:val="28"/>
          <w:szCs w:val="28"/>
        </w:rPr>
        <w:tab/>
        <w:t>затем</w:t>
      </w:r>
      <w:r w:rsidRPr="00FF2990">
        <w:rPr>
          <w:sz w:val="28"/>
          <w:szCs w:val="28"/>
        </w:rPr>
        <w:tab/>
        <w:t>работает подствольщиком по тушению пожара - 1</w:t>
      </w:r>
      <w:r w:rsidRPr="00FF2990">
        <w:rPr>
          <w:spacing w:val="-8"/>
          <w:sz w:val="28"/>
          <w:szCs w:val="28"/>
        </w:rPr>
        <w:t xml:space="preserve"> </w:t>
      </w:r>
      <w:r w:rsidRPr="00FF2990">
        <w:rPr>
          <w:sz w:val="28"/>
          <w:szCs w:val="28"/>
        </w:rPr>
        <w:t>чел.</w:t>
      </w:r>
    </w:p>
    <w:p w:rsidR="00A92C7B" w:rsidRPr="00FF2990" w:rsidRDefault="00A92C7B" w:rsidP="00A92C7B">
      <w:pPr>
        <w:pStyle w:val="a5"/>
        <w:ind w:left="810" w:right="105"/>
        <w:jc w:val="both"/>
        <w:rPr>
          <w:szCs w:val="28"/>
        </w:rPr>
      </w:pPr>
      <w:r w:rsidRPr="00FF2990">
        <w:rPr>
          <w:szCs w:val="28"/>
        </w:rPr>
        <w:t>Если Вы находитесь в помещении и нет возможности эвакуироваться:</w:t>
      </w:r>
    </w:p>
    <w:p w:rsidR="00A92C7B" w:rsidRPr="00FF2990" w:rsidRDefault="00A92C7B" w:rsidP="00A92C7B">
      <w:pPr>
        <w:pStyle w:val="a7"/>
        <w:numPr>
          <w:ilvl w:val="1"/>
          <w:numId w:val="13"/>
        </w:numPr>
        <w:tabs>
          <w:tab w:val="left" w:pos="1091"/>
        </w:tabs>
        <w:spacing w:line="240" w:lineRule="auto"/>
        <w:ind w:firstLine="708"/>
        <w:contextualSpacing w:val="0"/>
        <w:rPr>
          <w:sz w:val="28"/>
          <w:szCs w:val="28"/>
        </w:rPr>
      </w:pPr>
      <w:r w:rsidRPr="00FF2990">
        <w:rPr>
          <w:sz w:val="28"/>
          <w:szCs w:val="28"/>
        </w:rPr>
        <w:t>Плотно закройте</w:t>
      </w:r>
      <w:r w:rsidRPr="00FF2990">
        <w:rPr>
          <w:spacing w:val="-8"/>
          <w:sz w:val="28"/>
          <w:szCs w:val="28"/>
        </w:rPr>
        <w:t xml:space="preserve"> </w:t>
      </w:r>
      <w:r w:rsidRPr="00FF2990">
        <w:rPr>
          <w:sz w:val="28"/>
          <w:szCs w:val="28"/>
        </w:rPr>
        <w:t>двери.</w:t>
      </w:r>
    </w:p>
    <w:p w:rsidR="00A92C7B" w:rsidRPr="00FF2990" w:rsidRDefault="00A92C7B" w:rsidP="00A92C7B">
      <w:pPr>
        <w:pStyle w:val="a7"/>
        <w:numPr>
          <w:ilvl w:val="1"/>
          <w:numId w:val="13"/>
        </w:numPr>
        <w:tabs>
          <w:tab w:val="left" w:pos="1091"/>
        </w:tabs>
        <w:spacing w:line="240" w:lineRule="auto"/>
        <w:ind w:left="1090" w:hanging="280"/>
        <w:contextualSpacing w:val="0"/>
        <w:rPr>
          <w:sz w:val="28"/>
          <w:szCs w:val="28"/>
        </w:rPr>
      </w:pPr>
      <w:r w:rsidRPr="00FF2990">
        <w:rPr>
          <w:sz w:val="28"/>
          <w:szCs w:val="28"/>
        </w:rPr>
        <w:t>Уплотните дверь мокрыми</w:t>
      </w:r>
      <w:r w:rsidRPr="00FF2990">
        <w:rPr>
          <w:spacing w:val="-10"/>
          <w:sz w:val="28"/>
          <w:szCs w:val="28"/>
        </w:rPr>
        <w:t xml:space="preserve"> </w:t>
      </w:r>
      <w:r w:rsidRPr="00FF2990">
        <w:rPr>
          <w:sz w:val="28"/>
          <w:szCs w:val="28"/>
        </w:rPr>
        <w:t>тряпками.</w:t>
      </w:r>
    </w:p>
    <w:p w:rsidR="00A92C7B" w:rsidRPr="00FF2990" w:rsidRDefault="00A92C7B" w:rsidP="00A92C7B">
      <w:pPr>
        <w:pStyle w:val="a7"/>
        <w:numPr>
          <w:ilvl w:val="1"/>
          <w:numId w:val="13"/>
        </w:numPr>
        <w:tabs>
          <w:tab w:val="left" w:pos="1091"/>
        </w:tabs>
        <w:spacing w:line="240" w:lineRule="auto"/>
        <w:ind w:left="1090" w:hanging="280"/>
        <w:contextualSpacing w:val="0"/>
        <w:rPr>
          <w:sz w:val="28"/>
          <w:szCs w:val="28"/>
        </w:rPr>
      </w:pPr>
      <w:r w:rsidRPr="00FF2990">
        <w:rPr>
          <w:sz w:val="28"/>
          <w:szCs w:val="28"/>
        </w:rPr>
        <w:t>До приезда пожарных поливайте ее</w:t>
      </w:r>
      <w:r w:rsidRPr="00FF2990">
        <w:rPr>
          <w:spacing w:val="-15"/>
          <w:sz w:val="28"/>
          <w:szCs w:val="28"/>
        </w:rPr>
        <w:t xml:space="preserve"> </w:t>
      </w:r>
      <w:r w:rsidRPr="00FF2990">
        <w:rPr>
          <w:sz w:val="28"/>
          <w:szCs w:val="28"/>
        </w:rPr>
        <w:t>водой.</w:t>
      </w:r>
    </w:p>
    <w:p w:rsidR="00A92C7B" w:rsidRPr="00B72144" w:rsidRDefault="00A92C7B" w:rsidP="00B72144">
      <w:pPr>
        <w:pStyle w:val="a7"/>
        <w:numPr>
          <w:ilvl w:val="1"/>
          <w:numId w:val="13"/>
        </w:numPr>
        <w:tabs>
          <w:tab w:val="left" w:pos="1091"/>
        </w:tabs>
        <w:spacing w:line="240" w:lineRule="auto"/>
        <w:ind w:left="1090" w:hanging="280"/>
        <w:contextualSpacing w:val="0"/>
        <w:rPr>
          <w:sz w:val="28"/>
          <w:szCs w:val="28"/>
        </w:rPr>
      </w:pPr>
      <w:r w:rsidRPr="00FF2990">
        <w:rPr>
          <w:sz w:val="28"/>
          <w:szCs w:val="28"/>
        </w:rPr>
        <w:t>Подойдя к окну и не открывая его, дайте знать о</w:t>
      </w:r>
      <w:r w:rsidRPr="00FF2990">
        <w:rPr>
          <w:spacing w:val="-17"/>
          <w:sz w:val="28"/>
          <w:szCs w:val="28"/>
        </w:rPr>
        <w:t xml:space="preserve"> </w:t>
      </w:r>
      <w:r w:rsidRPr="00FF2990">
        <w:rPr>
          <w:sz w:val="28"/>
          <w:szCs w:val="28"/>
        </w:rPr>
        <w:t>себе.</w:t>
      </w:r>
    </w:p>
    <w:p w:rsidR="00A92C7B" w:rsidRPr="00FF2990" w:rsidRDefault="00A92C7B" w:rsidP="00A92C7B">
      <w:pPr>
        <w:pStyle w:val="a7"/>
        <w:numPr>
          <w:ilvl w:val="1"/>
          <w:numId w:val="13"/>
        </w:numPr>
        <w:tabs>
          <w:tab w:val="left" w:pos="1091"/>
        </w:tabs>
        <w:spacing w:before="47" w:line="240" w:lineRule="auto"/>
        <w:ind w:right="108" w:firstLine="708"/>
        <w:contextualSpacing w:val="0"/>
        <w:rPr>
          <w:sz w:val="28"/>
          <w:szCs w:val="28"/>
        </w:rPr>
      </w:pPr>
      <w:r w:rsidRPr="00FF2990">
        <w:rPr>
          <w:sz w:val="28"/>
          <w:szCs w:val="28"/>
        </w:rPr>
        <w:t>Если дым успел распространиться по помещению, нужно двигаться пригнувшись до самого пола или</w:t>
      </w:r>
      <w:r w:rsidRPr="00FF2990">
        <w:rPr>
          <w:spacing w:val="-12"/>
          <w:sz w:val="28"/>
          <w:szCs w:val="28"/>
        </w:rPr>
        <w:t xml:space="preserve"> </w:t>
      </w:r>
      <w:r w:rsidRPr="00FF2990">
        <w:rPr>
          <w:sz w:val="28"/>
          <w:szCs w:val="28"/>
        </w:rPr>
        <w:t>ползком.</w:t>
      </w:r>
    </w:p>
    <w:p w:rsidR="00A92C7B" w:rsidRPr="00FF2990" w:rsidRDefault="00A92C7B" w:rsidP="00A92C7B">
      <w:pPr>
        <w:pStyle w:val="a7"/>
        <w:numPr>
          <w:ilvl w:val="1"/>
          <w:numId w:val="13"/>
        </w:numPr>
        <w:tabs>
          <w:tab w:val="left" w:pos="1091"/>
        </w:tabs>
        <w:spacing w:line="319" w:lineRule="exact"/>
        <w:ind w:left="1090" w:hanging="280"/>
        <w:contextualSpacing w:val="0"/>
        <w:rPr>
          <w:sz w:val="28"/>
          <w:szCs w:val="28"/>
        </w:rPr>
      </w:pPr>
      <w:r w:rsidRPr="00FF2990">
        <w:rPr>
          <w:sz w:val="28"/>
          <w:szCs w:val="28"/>
        </w:rPr>
        <w:t>Смочите носовой платок и дышите через</w:t>
      </w:r>
      <w:r w:rsidRPr="00FF2990">
        <w:rPr>
          <w:spacing w:val="-11"/>
          <w:sz w:val="28"/>
          <w:szCs w:val="28"/>
        </w:rPr>
        <w:t xml:space="preserve"> </w:t>
      </w:r>
      <w:r w:rsidRPr="00FF2990">
        <w:rPr>
          <w:sz w:val="28"/>
          <w:szCs w:val="28"/>
        </w:rPr>
        <w:t>него.</w:t>
      </w:r>
    </w:p>
    <w:p w:rsidR="00A92C7B" w:rsidRPr="00FF2990" w:rsidRDefault="00A92C7B" w:rsidP="00A92C7B">
      <w:pPr>
        <w:pStyle w:val="a7"/>
        <w:numPr>
          <w:ilvl w:val="1"/>
          <w:numId w:val="13"/>
        </w:numPr>
        <w:tabs>
          <w:tab w:val="left" w:pos="1153"/>
        </w:tabs>
        <w:spacing w:line="240" w:lineRule="auto"/>
        <w:ind w:right="109" w:firstLine="708"/>
        <w:contextualSpacing w:val="0"/>
        <w:rPr>
          <w:sz w:val="28"/>
          <w:szCs w:val="28"/>
        </w:rPr>
      </w:pPr>
      <w:r w:rsidRPr="00FF2990">
        <w:rPr>
          <w:sz w:val="28"/>
          <w:szCs w:val="28"/>
        </w:rPr>
        <w:t>Если есть балкон - необходимо выйти на него, закрыв плотно за собой дверь в</w:t>
      </w:r>
      <w:r w:rsidRPr="00FF2990">
        <w:rPr>
          <w:spacing w:val="-8"/>
          <w:sz w:val="28"/>
          <w:szCs w:val="28"/>
        </w:rPr>
        <w:t xml:space="preserve"> </w:t>
      </w:r>
      <w:r w:rsidRPr="00FF2990">
        <w:rPr>
          <w:sz w:val="28"/>
          <w:szCs w:val="28"/>
        </w:rPr>
        <w:t>помещение.</w:t>
      </w:r>
    </w:p>
    <w:p w:rsidR="00A92C7B" w:rsidRPr="00FF2990" w:rsidRDefault="00A92C7B" w:rsidP="00A92C7B">
      <w:pPr>
        <w:jc w:val="both"/>
        <w:rPr>
          <w:szCs w:val="28"/>
        </w:rPr>
      </w:pPr>
    </w:p>
    <w:p w:rsidR="00A92C7B" w:rsidRPr="00DF5E5A" w:rsidRDefault="00A92C7B" w:rsidP="001B48B5">
      <w:pPr>
        <w:ind w:firstLine="709"/>
        <w:jc w:val="both"/>
        <w:rPr>
          <w:b/>
          <w:szCs w:val="28"/>
        </w:rPr>
      </w:pPr>
      <w:r w:rsidRPr="00FF2990">
        <w:rPr>
          <w:b/>
          <w:szCs w:val="28"/>
        </w:rPr>
        <w:t>Литература</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 xml:space="preserve">Федеральный закон </w:t>
      </w:r>
      <w:r w:rsidR="005925B6">
        <w:rPr>
          <w:sz w:val="28"/>
          <w:szCs w:val="28"/>
        </w:rPr>
        <w:t xml:space="preserve">от 21.12.1994 </w:t>
      </w:r>
      <w:r w:rsidR="005925B6" w:rsidRPr="00FF4708">
        <w:rPr>
          <w:sz w:val="28"/>
          <w:szCs w:val="28"/>
        </w:rPr>
        <w:t>№</w:t>
      </w:r>
      <w:r w:rsidR="005925B6">
        <w:rPr>
          <w:sz w:val="28"/>
          <w:szCs w:val="28"/>
        </w:rPr>
        <w:t xml:space="preserve"> 68-ФЗ</w:t>
      </w:r>
      <w:r w:rsidRPr="00FF4708">
        <w:rPr>
          <w:sz w:val="28"/>
          <w:szCs w:val="28"/>
        </w:rPr>
        <w:t xml:space="preserve"> «О защите населения и территорий от ЧС природного и техногенного характера».</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 xml:space="preserve">Федеральный закон </w:t>
      </w:r>
      <w:r w:rsidR="005925B6">
        <w:rPr>
          <w:sz w:val="28"/>
          <w:szCs w:val="28"/>
        </w:rPr>
        <w:t>от 12.02.1998 № 28–</w:t>
      </w:r>
      <w:r w:rsidR="005925B6" w:rsidRPr="00FF4708">
        <w:rPr>
          <w:sz w:val="28"/>
          <w:szCs w:val="28"/>
        </w:rPr>
        <w:t>ФЗ</w:t>
      </w:r>
      <w:r w:rsidRPr="00FF4708">
        <w:rPr>
          <w:sz w:val="28"/>
          <w:szCs w:val="28"/>
        </w:rPr>
        <w:t xml:space="preserve"> «О гражданской обороне».</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Федера</w:t>
      </w:r>
      <w:r w:rsidR="005925B6">
        <w:rPr>
          <w:sz w:val="28"/>
          <w:szCs w:val="28"/>
        </w:rPr>
        <w:t>льный закон от 21.12.1994</w:t>
      </w:r>
      <w:r w:rsidRPr="00FF4708">
        <w:rPr>
          <w:sz w:val="28"/>
          <w:szCs w:val="28"/>
        </w:rPr>
        <w:t xml:space="preserve"> № 69-ФЗ «О пожарной безопасности». </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Фе</w:t>
      </w:r>
      <w:r w:rsidR="005925B6">
        <w:rPr>
          <w:sz w:val="28"/>
          <w:szCs w:val="28"/>
        </w:rPr>
        <w:t>деральный закон от 22.07. 2008</w:t>
      </w:r>
      <w:r w:rsidRPr="00FF4708">
        <w:rPr>
          <w:sz w:val="28"/>
          <w:szCs w:val="28"/>
        </w:rPr>
        <w:t xml:space="preserve"> №</w:t>
      </w:r>
      <w:r w:rsidR="005925B6">
        <w:rPr>
          <w:sz w:val="28"/>
          <w:szCs w:val="28"/>
        </w:rPr>
        <w:t xml:space="preserve"> </w:t>
      </w:r>
      <w:r w:rsidRPr="00FF4708">
        <w:rPr>
          <w:sz w:val="28"/>
          <w:szCs w:val="28"/>
        </w:rPr>
        <w:t xml:space="preserve">123-ФЗ «Технический регламент о требованиях пожарной безопасности». </w:t>
      </w:r>
    </w:p>
    <w:p w:rsidR="00FF4708" w:rsidRPr="005925B6" w:rsidRDefault="00FF4708" w:rsidP="005925B6">
      <w:pPr>
        <w:pStyle w:val="a7"/>
        <w:numPr>
          <w:ilvl w:val="0"/>
          <w:numId w:val="21"/>
        </w:numPr>
        <w:tabs>
          <w:tab w:val="left" w:pos="1134"/>
        </w:tabs>
        <w:spacing w:line="240" w:lineRule="auto"/>
        <w:ind w:left="0" w:firstLine="709"/>
        <w:rPr>
          <w:sz w:val="28"/>
          <w:szCs w:val="28"/>
          <w:u w:val="single"/>
        </w:rPr>
      </w:pPr>
      <w:r w:rsidRPr="00FF4708">
        <w:rPr>
          <w:sz w:val="28"/>
          <w:szCs w:val="28"/>
        </w:rPr>
        <w:t xml:space="preserve">Постановление Правительства Российской Федерации от </w:t>
      </w:r>
      <w:r w:rsidR="005925B6">
        <w:rPr>
          <w:sz w:val="28"/>
          <w:szCs w:val="28"/>
        </w:rPr>
        <w:t>25.04.2012</w:t>
      </w:r>
      <w:r w:rsidRPr="00FF4708">
        <w:rPr>
          <w:sz w:val="28"/>
          <w:szCs w:val="28"/>
        </w:rPr>
        <w:t xml:space="preserve"> № 390 «О противопожарном режиме».</w:t>
      </w:r>
    </w:p>
    <w:p w:rsidR="005925B6" w:rsidRPr="005925B6" w:rsidRDefault="005925B6" w:rsidP="005925B6">
      <w:pPr>
        <w:pStyle w:val="a7"/>
        <w:numPr>
          <w:ilvl w:val="0"/>
          <w:numId w:val="21"/>
        </w:numPr>
        <w:tabs>
          <w:tab w:val="left" w:pos="1134"/>
        </w:tabs>
        <w:spacing w:line="240" w:lineRule="auto"/>
        <w:ind w:left="0" w:firstLine="709"/>
        <w:rPr>
          <w:sz w:val="28"/>
          <w:szCs w:val="28"/>
        </w:rPr>
      </w:pPr>
      <w:r w:rsidRPr="00FF4708">
        <w:rPr>
          <w:sz w:val="28"/>
          <w:szCs w:val="28"/>
        </w:rPr>
        <w:t>Постановлени</w:t>
      </w:r>
      <w:r>
        <w:rPr>
          <w:sz w:val="28"/>
          <w:szCs w:val="28"/>
        </w:rPr>
        <w:t>е Правительства РФ от 01.03.1993</w:t>
      </w:r>
      <w:r w:rsidRPr="00FF4708">
        <w:rPr>
          <w:sz w:val="28"/>
          <w:szCs w:val="28"/>
        </w:rPr>
        <w:t xml:space="preserve"> № 178 «О создании локальных систем оповещения в районах размещения потенциально опасных объектов».</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Закон № 87-ОЗ «О пожарной безопасности Воронежской области» от 2 декабря 2004 года.</w:t>
      </w:r>
    </w:p>
    <w:p w:rsidR="00FF4708" w:rsidRDefault="00A92C7B" w:rsidP="005925B6">
      <w:pPr>
        <w:pStyle w:val="1"/>
        <w:numPr>
          <w:ilvl w:val="0"/>
          <w:numId w:val="21"/>
        </w:numPr>
        <w:tabs>
          <w:tab w:val="left" w:pos="1134"/>
        </w:tabs>
        <w:ind w:left="0" w:firstLine="709"/>
        <w:jc w:val="both"/>
        <w:rPr>
          <w:b w:val="0"/>
          <w:sz w:val="28"/>
          <w:szCs w:val="28"/>
        </w:rPr>
      </w:pPr>
      <w:r w:rsidRPr="00FF4708">
        <w:rPr>
          <w:b w:val="0"/>
          <w:sz w:val="28"/>
          <w:szCs w:val="28"/>
        </w:rPr>
        <w:t>Безопасность России. Правовые, социально-экономические и научно-технические аспекты. Защита населения и территорий от чрезвычайных ситуаций природного и техногенного характера. - М.: МГФ «Знание», 1999.-С.172-195.</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sz w:val="28"/>
          <w:szCs w:val="28"/>
        </w:rPr>
        <w:t>Воробьев Ю.Л. Современные войны и гражданская оборона// Основы безопасности жизнедеятельности.-1999.-№8.-С.2-5; №9.-С.2-6.</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bCs/>
          <w:sz w:val="28"/>
          <w:szCs w:val="28"/>
        </w:rPr>
        <w:t>Маланичев Ф. МПВО-ГО-РСЧС: эволюция из прошлого в будущее  Гражданская защита.-1999.-№10.-С.17-19.</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bCs/>
          <w:sz w:val="28"/>
          <w:szCs w:val="28"/>
        </w:rPr>
        <w:t>Защита населения и территорий от чрезвычайных ситуаций/ С.А.Буланенков, С.И.Воронов, П.П.Губченко и др.; Под общ.ред.М.И.Фалеева.-Калуга: ГУП «Облиздат», 2001.-С.121-151.</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bCs/>
          <w:sz w:val="28"/>
          <w:szCs w:val="28"/>
        </w:rPr>
        <w:t>Владимиров В.А. Защита населения в условиях современных опасностей // Основы безопасности жизнедеятельности.-1999.-№2.-С.14-16.</w:t>
      </w:r>
    </w:p>
    <w:p w:rsidR="00A92C7B" w:rsidRPr="00FF4708" w:rsidRDefault="00A92C7B" w:rsidP="005925B6">
      <w:pPr>
        <w:pStyle w:val="1"/>
        <w:numPr>
          <w:ilvl w:val="0"/>
          <w:numId w:val="21"/>
        </w:numPr>
        <w:tabs>
          <w:tab w:val="left" w:pos="1134"/>
        </w:tabs>
        <w:ind w:left="0" w:firstLine="709"/>
        <w:jc w:val="both"/>
        <w:rPr>
          <w:b w:val="0"/>
          <w:sz w:val="28"/>
          <w:szCs w:val="28"/>
        </w:rPr>
      </w:pPr>
      <w:r w:rsidRPr="00FF4708">
        <w:rPr>
          <w:b w:val="0"/>
          <w:sz w:val="28"/>
          <w:szCs w:val="28"/>
        </w:rPr>
        <w:t>Крючек Н.А. Безопасность и защита населения в чрезвычайных си</w:t>
      </w:r>
      <w:r w:rsidR="00FC3EFA" w:rsidRPr="00FF4708">
        <w:rPr>
          <w:b w:val="0"/>
          <w:sz w:val="28"/>
          <w:szCs w:val="28"/>
        </w:rPr>
        <w:t>туациях: Учебник</w:t>
      </w:r>
      <w:r w:rsidRPr="00FF4708">
        <w:rPr>
          <w:b w:val="0"/>
          <w:sz w:val="28"/>
          <w:szCs w:val="28"/>
        </w:rPr>
        <w:t xml:space="preserve"> для населения / Н.А. Крючек, В.Н. Латчук,  С.К. </w:t>
      </w:r>
      <w:r w:rsidRPr="00FF4708">
        <w:rPr>
          <w:b w:val="0"/>
          <w:sz w:val="28"/>
          <w:szCs w:val="28"/>
        </w:rPr>
        <w:lastRenderedPageBreak/>
        <w:t>Миронов; под общ. ред. Г. Н. Кириллова. – М.: Изд-во НЦ ЭНАС, 2001. -С. 153-198.</w:t>
      </w:r>
    </w:p>
    <w:p w:rsidR="00FF4708" w:rsidRDefault="00FF4708" w:rsidP="00B72144">
      <w:pPr>
        <w:jc w:val="both"/>
        <w:rPr>
          <w:szCs w:val="28"/>
        </w:rPr>
      </w:pPr>
    </w:p>
    <w:p w:rsidR="001B48B5" w:rsidRDefault="001B48B5" w:rsidP="00B72144">
      <w:pPr>
        <w:jc w:val="both"/>
        <w:rPr>
          <w:szCs w:val="28"/>
        </w:rPr>
      </w:pPr>
    </w:p>
    <w:p w:rsidR="002421AE" w:rsidRDefault="002421AE" w:rsidP="002421AE">
      <w:pPr>
        <w:pStyle w:val="af1"/>
        <w:spacing w:after="0"/>
        <w:ind w:left="0"/>
        <w:rPr>
          <w:szCs w:val="28"/>
        </w:rPr>
      </w:pPr>
      <w:r>
        <w:rPr>
          <w:szCs w:val="28"/>
        </w:rPr>
        <w:t xml:space="preserve">Разработали сотрудники отдела по делам гражданской обороны и чрезвычайным ситуациям ФГБОУ ВО «ВГУ» </w:t>
      </w:r>
    </w:p>
    <w:p w:rsidR="004C19C7" w:rsidRDefault="002421AE" w:rsidP="002421AE">
      <w:pPr>
        <w:jc w:val="both"/>
        <w:rPr>
          <w:szCs w:val="28"/>
        </w:rPr>
      </w:pPr>
      <w:r>
        <w:rPr>
          <w:szCs w:val="28"/>
        </w:rPr>
        <w:t>январь 2020 г.</w:t>
      </w:r>
    </w:p>
    <w:p w:rsidR="002421AE" w:rsidRDefault="002421AE" w:rsidP="002421AE">
      <w:pPr>
        <w:jc w:val="both"/>
        <w:rPr>
          <w:szCs w:val="28"/>
        </w:rPr>
      </w:pPr>
    </w:p>
    <w:p w:rsidR="00CA5B80" w:rsidRDefault="00CA5B80" w:rsidP="00CA5B80">
      <w:pPr>
        <w:rPr>
          <w:szCs w:val="28"/>
        </w:rPr>
      </w:pPr>
    </w:p>
    <w:sectPr w:rsidR="00CA5B80" w:rsidSect="00D12C21">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F4C" w:rsidRDefault="00E30F4C" w:rsidP="00AD3BAD">
      <w:r>
        <w:separator/>
      </w:r>
    </w:p>
  </w:endnote>
  <w:endnote w:type="continuationSeparator" w:id="0">
    <w:p w:rsidR="00E30F4C" w:rsidRDefault="00E30F4C" w:rsidP="00AD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51B" w:rsidRDefault="0076151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F4C" w:rsidRDefault="00E30F4C" w:rsidP="00AD3BAD">
      <w:r>
        <w:separator/>
      </w:r>
    </w:p>
  </w:footnote>
  <w:footnote w:type="continuationSeparator" w:id="0">
    <w:p w:rsidR="00E30F4C" w:rsidRDefault="00E30F4C" w:rsidP="00AD3B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579"/>
    <w:multiLevelType w:val="hybridMultilevel"/>
    <w:tmpl w:val="D1CAE49A"/>
    <w:lvl w:ilvl="0" w:tplc="A112DAD6">
      <w:numFmt w:val="bullet"/>
      <w:lvlText w:val="-"/>
      <w:lvlJc w:val="left"/>
      <w:pPr>
        <w:ind w:left="985" w:hanging="164"/>
      </w:pPr>
      <w:rPr>
        <w:rFonts w:ascii="Times New Roman" w:eastAsia="Times New Roman" w:hAnsi="Times New Roman" w:cs="Times New Roman" w:hint="default"/>
        <w:w w:val="100"/>
        <w:sz w:val="28"/>
        <w:szCs w:val="28"/>
      </w:rPr>
    </w:lvl>
    <w:lvl w:ilvl="1" w:tplc="FB06C244">
      <w:numFmt w:val="bullet"/>
      <w:lvlText w:val="•"/>
      <w:lvlJc w:val="left"/>
      <w:pPr>
        <w:ind w:left="1838" w:hanging="164"/>
      </w:pPr>
      <w:rPr>
        <w:rFonts w:hint="default"/>
      </w:rPr>
    </w:lvl>
    <w:lvl w:ilvl="2" w:tplc="6576CD38">
      <w:numFmt w:val="bullet"/>
      <w:lvlText w:val="•"/>
      <w:lvlJc w:val="left"/>
      <w:pPr>
        <w:ind w:left="2697" w:hanging="164"/>
      </w:pPr>
      <w:rPr>
        <w:rFonts w:hint="default"/>
      </w:rPr>
    </w:lvl>
    <w:lvl w:ilvl="3" w:tplc="842C0BF8">
      <w:numFmt w:val="bullet"/>
      <w:lvlText w:val="•"/>
      <w:lvlJc w:val="left"/>
      <w:pPr>
        <w:ind w:left="3555" w:hanging="164"/>
      </w:pPr>
      <w:rPr>
        <w:rFonts w:hint="default"/>
      </w:rPr>
    </w:lvl>
    <w:lvl w:ilvl="4" w:tplc="9DAA2008">
      <w:numFmt w:val="bullet"/>
      <w:lvlText w:val="•"/>
      <w:lvlJc w:val="left"/>
      <w:pPr>
        <w:ind w:left="4414" w:hanging="164"/>
      </w:pPr>
      <w:rPr>
        <w:rFonts w:hint="default"/>
      </w:rPr>
    </w:lvl>
    <w:lvl w:ilvl="5" w:tplc="1AEAD340">
      <w:numFmt w:val="bullet"/>
      <w:lvlText w:val="•"/>
      <w:lvlJc w:val="left"/>
      <w:pPr>
        <w:ind w:left="5273" w:hanging="164"/>
      </w:pPr>
      <w:rPr>
        <w:rFonts w:hint="default"/>
      </w:rPr>
    </w:lvl>
    <w:lvl w:ilvl="6" w:tplc="FDEE4CF2">
      <w:numFmt w:val="bullet"/>
      <w:lvlText w:val="•"/>
      <w:lvlJc w:val="left"/>
      <w:pPr>
        <w:ind w:left="6131" w:hanging="164"/>
      </w:pPr>
      <w:rPr>
        <w:rFonts w:hint="default"/>
      </w:rPr>
    </w:lvl>
    <w:lvl w:ilvl="7" w:tplc="3326BD22">
      <w:numFmt w:val="bullet"/>
      <w:lvlText w:val="•"/>
      <w:lvlJc w:val="left"/>
      <w:pPr>
        <w:ind w:left="6990" w:hanging="164"/>
      </w:pPr>
      <w:rPr>
        <w:rFonts w:hint="default"/>
      </w:rPr>
    </w:lvl>
    <w:lvl w:ilvl="8" w:tplc="7376FD0E">
      <w:numFmt w:val="bullet"/>
      <w:lvlText w:val="•"/>
      <w:lvlJc w:val="left"/>
      <w:pPr>
        <w:ind w:left="7849" w:hanging="164"/>
      </w:pPr>
      <w:rPr>
        <w:rFonts w:hint="default"/>
      </w:rPr>
    </w:lvl>
  </w:abstractNum>
  <w:abstractNum w:abstractNumId="1">
    <w:nsid w:val="0C2E7639"/>
    <w:multiLevelType w:val="hybridMultilevel"/>
    <w:tmpl w:val="71425E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46271C"/>
    <w:multiLevelType w:val="hybridMultilevel"/>
    <w:tmpl w:val="0B4E3582"/>
    <w:lvl w:ilvl="0" w:tplc="15FA8DF8">
      <w:numFmt w:val="bullet"/>
      <w:lvlText w:val="-"/>
      <w:lvlJc w:val="left"/>
      <w:pPr>
        <w:ind w:left="102" w:hanging="178"/>
      </w:pPr>
      <w:rPr>
        <w:rFonts w:ascii="Times New Roman" w:eastAsia="Times New Roman" w:hAnsi="Times New Roman" w:cs="Times New Roman" w:hint="default"/>
        <w:w w:val="100"/>
        <w:sz w:val="28"/>
        <w:szCs w:val="28"/>
      </w:rPr>
    </w:lvl>
    <w:lvl w:ilvl="1" w:tplc="D8E67014">
      <w:numFmt w:val="bullet"/>
      <w:lvlText w:val="•"/>
      <w:lvlJc w:val="left"/>
      <w:pPr>
        <w:ind w:left="1046" w:hanging="178"/>
      </w:pPr>
    </w:lvl>
    <w:lvl w:ilvl="2" w:tplc="48EE4552">
      <w:numFmt w:val="bullet"/>
      <w:lvlText w:val="•"/>
      <w:lvlJc w:val="left"/>
      <w:pPr>
        <w:ind w:left="1993" w:hanging="178"/>
      </w:pPr>
    </w:lvl>
    <w:lvl w:ilvl="3" w:tplc="D6D4209A">
      <w:numFmt w:val="bullet"/>
      <w:lvlText w:val="•"/>
      <w:lvlJc w:val="left"/>
      <w:pPr>
        <w:ind w:left="2939" w:hanging="178"/>
      </w:pPr>
    </w:lvl>
    <w:lvl w:ilvl="4" w:tplc="1DD03A72">
      <w:numFmt w:val="bullet"/>
      <w:lvlText w:val="•"/>
      <w:lvlJc w:val="left"/>
      <w:pPr>
        <w:ind w:left="3886" w:hanging="178"/>
      </w:pPr>
    </w:lvl>
    <w:lvl w:ilvl="5" w:tplc="7A242528">
      <w:numFmt w:val="bullet"/>
      <w:lvlText w:val="•"/>
      <w:lvlJc w:val="left"/>
      <w:pPr>
        <w:ind w:left="4833" w:hanging="178"/>
      </w:pPr>
    </w:lvl>
    <w:lvl w:ilvl="6" w:tplc="F6B2ACC4">
      <w:numFmt w:val="bullet"/>
      <w:lvlText w:val="•"/>
      <w:lvlJc w:val="left"/>
      <w:pPr>
        <w:ind w:left="5779" w:hanging="178"/>
      </w:pPr>
    </w:lvl>
    <w:lvl w:ilvl="7" w:tplc="4B4AEDC6">
      <w:numFmt w:val="bullet"/>
      <w:lvlText w:val="•"/>
      <w:lvlJc w:val="left"/>
      <w:pPr>
        <w:ind w:left="6726" w:hanging="178"/>
      </w:pPr>
    </w:lvl>
    <w:lvl w:ilvl="8" w:tplc="4D8ECAEA">
      <w:numFmt w:val="bullet"/>
      <w:lvlText w:val="•"/>
      <w:lvlJc w:val="left"/>
      <w:pPr>
        <w:ind w:left="7673" w:hanging="178"/>
      </w:pPr>
    </w:lvl>
  </w:abstractNum>
  <w:abstractNum w:abstractNumId="3">
    <w:nsid w:val="10483C38"/>
    <w:multiLevelType w:val="singleLevel"/>
    <w:tmpl w:val="04190011"/>
    <w:lvl w:ilvl="0">
      <w:start w:val="1"/>
      <w:numFmt w:val="decimal"/>
      <w:lvlText w:val="%1)"/>
      <w:lvlJc w:val="left"/>
      <w:pPr>
        <w:tabs>
          <w:tab w:val="num" w:pos="360"/>
        </w:tabs>
        <w:ind w:left="360" w:hanging="360"/>
      </w:pPr>
      <w:rPr>
        <w:rFonts w:hint="default"/>
      </w:rPr>
    </w:lvl>
  </w:abstractNum>
  <w:abstractNum w:abstractNumId="4">
    <w:nsid w:val="17CC228D"/>
    <w:multiLevelType w:val="hybridMultilevel"/>
    <w:tmpl w:val="426EE922"/>
    <w:lvl w:ilvl="0" w:tplc="8176ED26">
      <w:numFmt w:val="bullet"/>
      <w:lvlText w:val="-"/>
      <w:lvlJc w:val="left"/>
      <w:pPr>
        <w:ind w:left="973" w:hanging="164"/>
      </w:pPr>
      <w:rPr>
        <w:rFonts w:ascii="Times New Roman" w:eastAsia="Times New Roman" w:hAnsi="Times New Roman" w:cs="Times New Roman" w:hint="default"/>
        <w:w w:val="100"/>
        <w:sz w:val="28"/>
        <w:szCs w:val="28"/>
      </w:rPr>
    </w:lvl>
    <w:lvl w:ilvl="1" w:tplc="55425278">
      <w:numFmt w:val="bullet"/>
      <w:lvlText w:val="•"/>
      <w:lvlJc w:val="left"/>
      <w:pPr>
        <w:ind w:left="1838" w:hanging="164"/>
      </w:pPr>
    </w:lvl>
    <w:lvl w:ilvl="2" w:tplc="317A91F2">
      <w:numFmt w:val="bullet"/>
      <w:lvlText w:val="•"/>
      <w:lvlJc w:val="left"/>
      <w:pPr>
        <w:ind w:left="2697" w:hanging="164"/>
      </w:pPr>
    </w:lvl>
    <w:lvl w:ilvl="3" w:tplc="926233D0">
      <w:numFmt w:val="bullet"/>
      <w:lvlText w:val="•"/>
      <w:lvlJc w:val="left"/>
      <w:pPr>
        <w:ind w:left="3555" w:hanging="164"/>
      </w:pPr>
    </w:lvl>
    <w:lvl w:ilvl="4" w:tplc="16DAF9E2">
      <w:numFmt w:val="bullet"/>
      <w:lvlText w:val="•"/>
      <w:lvlJc w:val="left"/>
      <w:pPr>
        <w:ind w:left="4414" w:hanging="164"/>
      </w:pPr>
    </w:lvl>
    <w:lvl w:ilvl="5" w:tplc="0088A070">
      <w:numFmt w:val="bullet"/>
      <w:lvlText w:val="•"/>
      <w:lvlJc w:val="left"/>
      <w:pPr>
        <w:ind w:left="5273" w:hanging="164"/>
      </w:pPr>
    </w:lvl>
    <w:lvl w:ilvl="6" w:tplc="667AC12A">
      <w:numFmt w:val="bullet"/>
      <w:lvlText w:val="•"/>
      <w:lvlJc w:val="left"/>
      <w:pPr>
        <w:ind w:left="6131" w:hanging="164"/>
      </w:pPr>
    </w:lvl>
    <w:lvl w:ilvl="7" w:tplc="E1726172">
      <w:numFmt w:val="bullet"/>
      <w:lvlText w:val="•"/>
      <w:lvlJc w:val="left"/>
      <w:pPr>
        <w:ind w:left="6990" w:hanging="164"/>
      </w:pPr>
    </w:lvl>
    <w:lvl w:ilvl="8" w:tplc="F14453DA">
      <w:numFmt w:val="bullet"/>
      <w:lvlText w:val="•"/>
      <w:lvlJc w:val="left"/>
      <w:pPr>
        <w:ind w:left="7849" w:hanging="164"/>
      </w:pPr>
    </w:lvl>
  </w:abstractNum>
  <w:abstractNum w:abstractNumId="5">
    <w:nsid w:val="18D311C3"/>
    <w:multiLevelType w:val="hybridMultilevel"/>
    <w:tmpl w:val="4118B450"/>
    <w:lvl w:ilvl="0" w:tplc="EEB09C84">
      <w:numFmt w:val="bullet"/>
      <w:lvlText w:val="-"/>
      <w:lvlJc w:val="left"/>
      <w:pPr>
        <w:ind w:left="102" w:hanging="224"/>
      </w:pPr>
      <w:rPr>
        <w:rFonts w:ascii="Times New Roman" w:eastAsia="Times New Roman" w:hAnsi="Times New Roman" w:cs="Times New Roman" w:hint="default"/>
        <w:w w:val="100"/>
        <w:sz w:val="28"/>
        <w:szCs w:val="28"/>
      </w:rPr>
    </w:lvl>
    <w:lvl w:ilvl="1" w:tplc="1664713A">
      <w:numFmt w:val="bullet"/>
      <w:lvlText w:val="•"/>
      <w:lvlJc w:val="left"/>
      <w:pPr>
        <w:ind w:left="1046" w:hanging="224"/>
      </w:pPr>
    </w:lvl>
    <w:lvl w:ilvl="2" w:tplc="2FDEB352">
      <w:numFmt w:val="bullet"/>
      <w:lvlText w:val="•"/>
      <w:lvlJc w:val="left"/>
      <w:pPr>
        <w:ind w:left="1993" w:hanging="224"/>
      </w:pPr>
    </w:lvl>
    <w:lvl w:ilvl="3" w:tplc="E1FAE6C2">
      <w:numFmt w:val="bullet"/>
      <w:lvlText w:val="•"/>
      <w:lvlJc w:val="left"/>
      <w:pPr>
        <w:ind w:left="2939" w:hanging="224"/>
      </w:pPr>
    </w:lvl>
    <w:lvl w:ilvl="4" w:tplc="1D8E2A2C">
      <w:numFmt w:val="bullet"/>
      <w:lvlText w:val="•"/>
      <w:lvlJc w:val="left"/>
      <w:pPr>
        <w:ind w:left="3886" w:hanging="224"/>
      </w:pPr>
    </w:lvl>
    <w:lvl w:ilvl="5" w:tplc="681C630E">
      <w:numFmt w:val="bullet"/>
      <w:lvlText w:val="•"/>
      <w:lvlJc w:val="left"/>
      <w:pPr>
        <w:ind w:left="4833" w:hanging="224"/>
      </w:pPr>
    </w:lvl>
    <w:lvl w:ilvl="6" w:tplc="8408D03C">
      <w:numFmt w:val="bullet"/>
      <w:lvlText w:val="•"/>
      <w:lvlJc w:val="left"/>
      <w:pPr>
        <w:ind w:left="5779" w:hanging="224"/>
      </w:pPr>
    </w:lvl>
    <w:lvl w:ilvl="7" w:tplc="0A3CEEE0">
      <w:numFmt w:val="bullet"/>
      <w:lvlText w:val="•"/>
      <w:lvlJc w:val="left"/>
      <w:pPr>
        <w:ind w:left="6726" w:hanging="224"/>
      </w:pPr>
    </w:lvl>
    <w:lvl w:ilvl="8" w:tplc="B39E6CC6">
      <w:numFmt w:val="bullet"/>
      <w:lvlText w:val="•"/>
      <w:lvlJc w:val="left"/>
      <w:pPr>
        <w:ind w:left="7673" w:hanging="224"/>
      </w:pPr>
    </w:lvl>
  </w:abstractNum>
  <w:abstractNum w:abstractNumId="6">
    <w:nsid w:val="24580C55"/>
    <w:multiLevelType w:val="hybridMultilevel"/>
    <w:tmpl w:val="A286714C"/>
    <w:lvl w:ilvl="0" w:tplc="07F6ED40">
      <w:numFmt w:val="bullet"/>
      <w:lvlText w:val="-"/>
      <w:lvlJc w:val="left"/>
      <w:pPr>
        <w:ind w:left="102" w:hanging="216"/>
      </w:pPr>
      <w:rPr>
        <w:rFonts w:ascii="Times New Roman" w:eastAsia="Times New Roman" w:hAnsi="Times New Roman" w:cs="Times New Roman" w:hint="default"/>
        <w:w w:val="100"/>
        <w:sz w:val="28"/>
        <w:szCs w:val="28"/>
      </w:rPr>
    </w:lvl>
    <w:lvl w:ilvl="1" w:tplc="483A6D18">
      <w:numFmt w:val="bullet"/>
      <w:lvlText w:val="•"/>
      <w:lvlJc w:val="left"/>
      <w:pPr>
        <w:ind w:left="1046" w:hanging="216"/>
      </w:pPr>
    </w:lvl>
    <w:lvl w:ilvl="2" w:tplc="9648D6A0">
      <w:numFmt w:val="bullet"/>
      <w:lvlText w:val="•"/>
      <w:lvlJc w:val="left"/>
      <w:pPr>
        <w:ind w:left="1993" w:hanging="216"/>
      </w:pPr>
    </w:lvl>
    <w:lvl w:ilvl="3" w:tplc="4E906A44">
      <w:numFmt w:val="bullet"/>
      <w:lvlText w:val="•"/>
      <w:lvlJc w:val="left"/>
      <w:pPr>
        <w:ind w:left="2939" w:hanging="216"/>
      </w:pPr>
    </w:lvl>
    <w:lvl w:ilvl="4" w:tplc="152A5E4A">
      <w:numFmt w:val="bullet"/>
      <w:lvlText w:val="•"/>
      <w:lvlJc w:val="left"/>
      <w:pPr>
        <w:ind w:left="3886" w:hanging="216"/>
      </w:pPr>
    </w:lvl>
    <w:lvl w:ilvl="5" w:tplc="A7C82B76">
      <w:numFmt w:val="bullet"/>
      <w:lvlText w:val="•"/>
      <w:lvlJc w:val="left"/>
      <w:pPr>
        <w:ind w:left="4833" w:hanging="216"/>
      </w:pPr>
    </w:lvl>
    <w:lvl w:ilvl="6" w:tplc="C6FAF2DC">
      <w:numFmt w:val="bullet"/>
      <w:lvlText w:val="•"/>
      <w:lvlJc w:val="left"/>
      <w:pPr>
        <w:ind w:left="5779" w:hanging="216"/>
      </w:pPr>
    </w:lvl>
    <w:lvl w:ilvl="7" w:tplc="A99C37F4">
      <w:numFmt w:val="bullet"/>
      <w:lvlText w:val="•"/>
      <w:lvlJc w:val="left"/>
      <w:pPr>
        <w:ind w:left="6726" w:hanging="216"/>
      </w:pPr>
    </w:lvl>
    <w:lvl w:ilvl="8" w:tplc="1EACF06C">
      <w:numFmt w:val="bullet"/>
      <w:lvlText w:val="•"/>
      <w:lvlJc w:val="left"/>
      <w:pPr>
        <w:ind w:left="7673" w:hanging="216"/>
      </w:pPr>
    </w:lvl>
  </w:abstractNum>
  <w:abstractNum w:abstractNumId="7">
    <w:nsid w:val="332F425D"/>
    <w:multiLevelType w:val="hybridMultilevel"/>
    <w:tmpl w:val="3E800C32"/>
    <w:lvl w:ilvl="0" w:tplc="3A9852E2">
      <w:numFmt w:val="bullet"/>
      <w:lvlText w:val="-"/>
      <w:lvlJc w:val="left"/>
      <w:pPr>
        <w:ind w:left="102" w:hanging="164"/>
      </w:pPr>
      <w:rPr>
        <w:rFonts w:ascii="Times New Roman" w:eastAsia="Times New Roman" w:hAnsi="Times New Roman" w:cs="Times New Roman" w:hint="default"/>
        <w:w w:val="100"/>
        <w:sz w:val="28"/>
        <w:szCs w:val="28"/>
      </w:rPr>
    </w:lvl>
    <w:lvl w:ilvl="1" w:tplc="400A2F9C">
      <w:numFmt w:val="bullet"/>
      <w:lvlText w:val="•"/>
      <w:lvlJc w:val="left"/>
      <w:pPr>
        <w:ind w:left="1046" w:hanging="164"/>
      </w:pPr>
    </w:lvl>
    <w:lvl w:ilvl="2" w:tplc="FA0E7824">
      <w:numFmt w:val="bullet"/>
      <w:lvlText w:val="•"/>
      <w:lvlJc w:val="left"/>
      <w:pPr>
        <w:ind w:left="1993" w:hanging="164"/>
      </w:pPr>
    </w:lvl>
    <w:lvl w:ilvl="3" w:tplc="A2B6A4F2">
      <w:numFmt w:val="bullet"/>
      <w:lvlText w:val="•"/>
      <w:lvlJc w:val="left"/>
      <w:pPr>
        <w:ind w:left="2939" w:hanging="164"/>
      </w:pPr>
    </w:lvl>
    <w:lvl w:ilvl="4" w:tplc="706A0F26">
      <w:numFmt w:val="bullet"/>
      <w:lvlText w:val="•"/>
      <w:lvlJc w:val="left"/>
      <w:pPr>
        <w:ind w:left="3886" w:hanging="164"/>
      </w:pPr>
    </w:lvl>
    <w:lvl w:ilvl="5" w:tplc="8A16D716">
      <w:numFmt w:val="bullet"/>
      <w:lvlText w:val="•"/>
      <w:lvlJc w:val="left"/>
      <w:pPr>
        <w:ind w:left="4833" w:hanging="164"/>
      </w:pPr>
    </w:lvl>
    <w:lvl w:ilvl="6" w:tplc="0ACC8C9E">
      <w:numFmt w:val="bullet"/>
      <w:lvlText w:val="•"/>
      <w:lvlJc w:val="left"/>
      <w:pPr>
        <w:ind w:left="5779" w:hanging="164"/>
      </w:pPr>
    </w:lvl>
    <w:lvl w:ilvl="7" w:tplc="2BE41DF0">
      <w:numFmt w:val="bullet"/>
      <w:lvlText w:val="•"/>
      <w:lvlJc w:val="left"/>
      <w:pPr>
        <w:ind w:left="6726" w:hanging="164"/>
      </w:pPr>
    </w:lvl>
    <w:lvl w:ilvl="8" w:tplc="E49A7FB4">
      <w:numFmt w:val="bullet"/>
      <w:lvlText w:val="•"/>
      <w:lvlJc w:val="left"/>
      <w:pPr>
        <w:ind w:left="7673" w:hanging="164"/>
      </w:pPr>
    </w:lvl>
  </w:abstractNum>
  <w:abstractNum w:abstractNumId="8">
    <w:nsid w:val="34EA259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9">
    <w:nsid w:val="3BE1785F"/>
    <w:multiLevelType w:val="hybridMultilevel"/>
    <w:tmpl w:val="5F20B6A6"/>
    <w:lvl w:ilvl="0" w:tplc="73C25B2A">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E85B58"/>
    <w:multiLevelType w:val="hybridMultilevel"/>
    <w:tmpl w:val="263E7E3E"/>
    <w:lvl w:ilvl="0" w:tplc="A21234E4">
      <w:numFmt w:val="bullet"/>
      <w:lvlText w:val="-"/>
      <w:lvlJc w:val="left"/>
      <w:pPr>
        <w:ind w:left="973" w:hanging="164"/>
      </w:pPr>
      <w:rPr>
        <w:rFonts w:ascii="Times New Roman" w:eastAsia="Times New Roman" w:hAnsi="Times New Roman" w:cs="Times New Roman" w:hint="default"/>
        <w:w w:val="100"/>
        <w:sz w:val="28"/>
        <w:szCs w:val="28"/>
      </w:rPr>
    </w:lvl>
    <w:lvl w:ilvl="1" w:tplc="59742C32">
      <w:numFmt w:val="bullet"/>
      <w:lvlText w:val="•"/>
      <w:lvlJc w:val="left"/>
      <w:pPr>
        <w:ind w:left="1838" w:hanging="164"/>
      </w:pPr>
    </w:lvl>
    <w:lvl w:ilvl="2" w:tplc="EA544A3C">
      <w:numFmt w:val="bullet"/>
      <w:lvlText w:val="•"/>
      <w:lvlJc w:val="left"/>
      <w:pPr>
        <w:ind w:left="2697" w:hanging="164"/>
      </w:pPr>
    </w:lvl>
    <w:lvl w:ilvl="3" w:tplc="4E440D16">
      <w:numFmt w:val="bullet"/>
      <w:lvlText w:val="•"/>
      <w:lvlJc w:val="left"/>
      <w:pPr>
        <w:ind w:left="3555" w:hanging="164"/>
      </w:pPr>
    </w:lvl>
    <w:lvl w:ilvl="4" w:tplc="74AE9C74">
      <w:numFmt w:val="bullet"/>
      <w:lvlText w:val="•"/>
      <w:lvlJc w:val="left"/>
      <w:pPr>
        <w:ind w:left="4414" w:hanging="164"/>
      </w:pPr>
    </w:lvl>
    <w:lvl w:ilvl="5" w:tplc="904299CC">
      <w:numFmt w:val="bullet"/>
      <w:lvlText w:val="•"/>
      <w:lvlJc w:val="left"/>
      <w:pPr>
        <w:ind w:left="5273" w:hanging="164"/>
      </w:pPr>
    </w:lvl>
    <w:lvl w:ilvl="6" w:tplc="B1F81C90">
      <w:numFmt w:val="bullet"/>
      <w:lvlText w:val="•"/>
      <w:lvlJc w:val="left"/>
      <w:pPr>
        <w:ind w:left="6131" w:hanging="164"/>
      </w:pPr>
    </w:lvl>
    <w:lvl w:ilvl="7" w:tplc="45C4D75C">
      <w:numFmt w:val="bullet"/>
      <w:lvlText w:val="•"/>
      <w:lvlJc w:val="left"/>
      <w:pPr>
        <w:ind w:left="6990" w:hanging="164"/>
      </w:pPr>
    </w:lvl>
    <w:lvl w:ilvl="8" w:tplc="9356CCB6">
      <w:numFmt w:val="bullet"/>
      <w:lvlText w:val="•"/>
      <w:lvlJc w:val="left"/>
      <w:pPr>
        <w:ind w:left="7849" w:hanging="164"/>
      </w:pPr>
    </w:lvl>
  </w:abstractNum>
  <w:abstractNum w:abstractNumId="11">
    <w:nsid w:val="59F996E8"/>
    <w:multiLevelType w:val="multilevel"/>
    <w:tmpl w:val="59F996E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5A38FB3B"/>
    <w:multiLevelType w:val="multilevel"/>
    <w:tmpl w:val="5A38FB3B"/>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5A38FBAE"/>
    <w:multiLevelType w:val="multilevel"/>
    <w:tmpl w:val="5A38FBAE"/>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5A38FBB9"/>
    <w:multiLevelType w:val="multilevel"/>
    <w:tmpl w:val="5A38FBB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5D2767B2"/>
    <w:multiLevelType w:val="multilevel"/>
    <w:tmpl w:val="90D81408"/>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16">
    <w:nsid w:val="5D6411E0"/>
    <w:multiLevelType w:val="hybridMultilevel"/>
    <w:tmpl w:val="B704B116"/>
    <w:lvl w:ilvl="0" w:tplc="F1E2ECFC">
      <w:start w:val="1"/>
      <w:numFmt w:val="decimal"/>
      <w:lvlText w:val="%1."/>
      <w:lvlJc w:val="left"/>
      <w:pPr>
        <w:ind w:left="668" w:hanging="567"/>
      </w:pPr>
      <w:rPr>
        <w:rFonts w:ascii="Times New Roman" w:eastAsia="Times New Roman" w:hAnsi="Times New Roman" w:cs="Times New Roman" w:hint="default"/>
        <w:spacing w:val="0"/>
        <w:w w:val="100"/>
        <w:sz w:val="28"/>
        <w:szCs w:val="28"/>
      </w:rPr>
    </w:lvl>
    <w:lvl w:ilvl="1" w:tplc="307A2E72">
      <w:start w:val="1"/>
      <w:numFmt w:val="decimal"/>
      <w:lvlText w:val="%2."/>
      <w:lvlJc w:val="left"/>
      <w:pPr>
        <w:ind w:left="102" w:hanging="281"/>
      </w:pPr>
      <w:rPr>
        <w:rFonts w:ascii="Arial" w:eastAsia="Times New Roman" w:hAnsi="Arial" w:cs="Arial" w:hint="default"/>
        <w:w w:val="100"/>
        <w:sz w:val="24"/>
        <w:szCs w:val="28"/>
      </w:rPr>
    </w:lvl>
    <w:lvl w:ilvl="2" w:tplc="E6FE30CE">
      <w:numFmt w:val="bullet"/>
      <w:lvlText w:val="•"/>
      <w:lvlJc w:val="left"/>
      <w:pPr>
        <w:ind w:left="1649" w:hanging="281"/>
      </w:pPr>
    </w:lvl>
    <w:lvl w:ilvl="3" w:tplc="BB68254E">
      <w:numFmt w:val="bullet"/>
      <w:lvlText w:val="•"/>
      <w:lvlJc w:val="left"/>
      <w:pPr>
        <w:ind w:left="2639" w:hanging="281"/>
      </w:pPr>
    </w:lvl>
    <w:lvl w:ilvl="4" w:tplc="70B6721C">
      <w:numFmt w:val="bullet"/>
      <w:lvlText w:val="•"/>
      <w:lvlJc w:val="left"/>
      <w:pPr>
        <w:ind w:left="3628" w:hanging="281"/>
      </w:pPr>
    </w:lvl>
    <w:lvl w:ilvl="5" w:tplc="1AD48816">
      <w:numFmt w:val="bullet"/>
      <w:lvlText w:val="•"/>
      <w:lvlJc w:val="left"/>
      <w:pPr>
        <w:ind w:left="4618" w:hanging="281"/>
      </w:pPr>
    </w:lvl>
    <w:lvl w:ilvl="6" w:tplc="32067E94">
      <w:numFmt w:val="bullet"/>
      <w:lvlText w:val="•"/>
      <w:lvlJc w:val="left"/>
      <w:pPr>
        <w:ind w:left="5608" w:hanging="281"/>
      </w:pPr>
    </w:lvl>
    <w:lvl w:ilvl="7" w:tplc="7ED4FED0">
      <w:numFmt w:val="bullet"/>
      <w:lvlText w:val="•"/>
      <w:lvlJc w:val="left"/>
      <w:pPr>
        <w:ind w:left="6597" w:hanging="281"/>
      </w:pPr>
    </w:lvl>
    <w:lvl w:ilvl="8" w:tplc="2FE6F946">
      <w:numFmt w:val="bullet"/>
      <w:lvlText w:val="•"/>
      <w:lvlJc w:val="left"/>
      <w:pPr>
        <w:ind w:left="7587" w:hanging="281"/>
      </w:pPr>
    </w:lvl>
  </w:abstractNum>
  <w:abstractNum w:abstractNumId="17">
    <w:nsid w:val="61B6614D"/>
    <w:multiLevelType w:val="hybridMultilevel"/>
    <w:tmpl w:val="2FC606FC"/>
    <w:lvl w:ilvl="0" w:tplc="2E2247F0">
      <w:numFmt w:val="bullet"/>
      <w:lvlText w:val="-"/>
      <w:lvlJc w:val="left"/>
      <w:pPr>
        <w:ind w:left="102" w:hanging="168"/>
      </w:pPr>
      <w:rPr>
        <w:rFonts w:ascii="Times New Roman" w:eastAsia="Times New Roman" w:hAnsi="Times New Roman" w:cs="Times New Roman" w:hint="default"/>
        <w:w w:val="100"/>
        <w:sz w:val="28"/>
        <w:szCs w:val="28"/>
      </w:rPr>
    </w:lvl>
    <w:lvl w:ilvl="1" w:tplc="3CD88106">
      <w:numFmt w:val="bullet"/>
      <w:lvlText w:val="•"/>
      <w:lvlJc w:val="left"/>
      <w:pPr>
        <w:ind w:left="1046" w:hanging="168"/>
      </w:pPr>
      <w:rPr>
        <w:rFonts w:hint="default"/>
      </w:rPr>
    </w:lvl>
    <w:lvl w:ilvl="2" w:tplc="64988446">
      <w:numFmt w:val="bullet"/>
      <w:lvlText w:val="•"/>
      <w:lvlJc w:val="left"/>
      <w:pPr>
        <w:ind w:left="1993" w:hanging="168"/>
      </w:pPr>
      <w:rPr>
        <w:rFonts w:hint="default"/>
      </w:rPr>
    </w:lvl>
    <w:lvl w:ilvl="3" w:tplc="F99A4B10">
      <w:numFmt w:val="bullet"/>
      <w:lvlText w:val="•"/>
      <w:lvlJc w:val="left"/>
      <w:pPr>
        <w:ind w:left="2939" w:hanging="168"/>
      </w:pPr>
      <w:rPr>
        <w:rFonts w:hint="default"/>
      </w:rPr>
    </w:lvl>
    <w:lvl w:ilvl="4" w:tplc="01D6B424">
      <w:numFmt w:val="bullet"/>
      <w:lvlText w:val="•"/>
      <w:lvlJc w:val="left"/>
      <w:pPr>
        <w:ind w:left="3886" w:hanging="168"/>
      </w:pPr>
      <w:rPr>
        <w:rFonts w:hint="default"/>
      </w:rPr>
    </w:lvl>
    <w:lvl w:ilvl="5" w:tplc="7AB044EA">
      <w:numFmt w:val="bullet"/>
      <w:lvlText w:val="•"/>
      <w:lvlJc w:val="left"/>
      <w:pPr>
        <w:ind w:left="4833" w:hanging="168"/>
      </w:pPr>
      <w:rPr>
        <w:rFonts w:hint="default"/>
      </w:rPr>
    </w:lvl>
    <w:lvl w:ilvl="6" w:tplc="12C4680E">
      <w:numFmt w:val="bullet"/>
      <w:lvlText w:val="•"/>
      <w:lvlJc w:val="left"/>
      <w:pPr>
        <w:ind w:left="5779" w:hanging="168"/>
      </w:pPr>
      <w:rPr>
        <w:rFonts w:hint="default"/>
      </w:rPr>
    </w:lvl>
    <w:lvl w:ilvl="7" w:tplc="539873C2">
      <w:numFmt w:val="bullet"/>
      <w:lvlText w:val="•"/>
      <w:lvlJc w:val="left"/>
      <w:pPr>
        <w:ind w:left="6726" w:hanging="168"/>
      </w:pPr>
      <w:rPr>
        <w:rFonts w:hint="default"/>
      </w:rPr>
    </w:lvl>
    <w:lvl w:ilvl="8" w:tplc="73B0CB8A">
      <w:numFmt w:val="bullet"/>
      <w:lvlText w:val="•"/>
      <w:lvlJc w:val="left"/>
      <w:pPr>
        <w:ind w:left="7673" w:hanging="168"/>
      </w:pPr>
      <w:rPr>
        <w:rFonts w:hint="default"/>
      </w:rPr>
    </w:lvl>
  </w:abstractNum>
  <w:abstractNum w:abstractNumId="18">
    <w:nsid w:val="6CD92060"/>
    <w:multiLevelType w:val="hybridMultilevel"/>
    <w:tmpl w:val="7C425138"/>
    <w:lvl w:ilvl="0" w:tplc="56FED142">
      <w:numFmt w:val="bullet"/>
      <w:lvlText w:val="-"/>
      <w:lvlJc w:val="left"/>
      <w:pPr>
        <w:ind w:left="102" w:hanging="202"/>
      </w:pPr>
      <w:rPr>
        <w:rFonts w:ascii="Times New Roman" w:eastAsia="Times New Roman" w:hAnsi="Times New Roman" w:cs="Times New Roman" w:hint="default"/>
        <w:w w:val="100"/>
        <w:sz w:val="28"/>
        <w:szCs w:val="28"/>
      </w:rPr>
    </w:lvl>
    <w:lvl w:ilvl="1" w:tplc="578C24C6">
      <w:numFmt w:val="bullet"/>
      <w:lvlText w:val="•"/>
      <w:lvlJc w:val="left"/>
      <w:pPr>
        <w:ind w:left="1046" w:hanging="202"/>
      </w:pPr>
    </w:lvl>
    <w:lvl w:ilvl="2" w:tplc="384055F2">
      <w:numFmt w:val="bullet"/>
      <w:lvlText w:val="•"/>
      <w:lvlJc w:val="left"/>
      <w:pPr>
        <w:ind w:left="1993" w:hanging="202"/>
      </w:pPr>
    </w:lvl>
    <w:lvl w:ilvl="3" w:tplc="934669A8">
      <w:numFmt w:val="bullet"/>
      <w:lvlText w:val="•"/>
      <w:lvlJc w:val="left"/>
      <w:pPr>
        <w:ind w:left="2939" w:hanging="202"/>
      </w:pPr>
    </w:lvl>
    <w:lvl w:ilvl="4" w:tplc="A9EE99B6">
      <w:numFmt w:val="bullet"/>
      <w:lvlText w:val="•"/>
      <w:lvlJc w:val="left"/>
      <w:pPr>
        <w:ind w:left="3886" w:hanging="202"/>
      </w:pPr>
    </w:lvl>
    <w:lvl w:ilvl="5" w:tplc="76086F3E">
      <w:numFmt w:val="bullet"/>
      <w:lvlText w:val="•"/>
      <w:lvlJc w:val="left"/>
      <w:pPr>
        <w:ind w:left="4833" w:hanging="202"/>
      </w:pPr>
    </w:lvl>
    <w:lvl w:ilvl="6" w:tplc="F73A19EE">
      <w:numFmt w:val="bullet"/>
      <w:lvlText w:val="•"/>
      <w:lvlJc w:val="left"/>
      <w:pPr>
        <w:ind w:left="5779" w:hanging="202"/>
      </w:pPr>
    </w:lvl>
    <w:lvl w:ilvl="7" w:tplc="0D34EDAE">
      <w:numFmt w:val="bullet"/>
      <w:lvlText w:val="•"/>
      <w:lvlJc w:val="left"/>
      <w:pPr>
        <w:ind w:left="6726" w:hanging="202"/>
      </w:pPr>
    </w:lvl>
    <w:lvl w:ilvl="8" w:tplc="B5CABCF8">
      <w:numFmt w:val="bullet"/>
      <w:lvlText w:val="•"/>
      <w:lvlJc w:val="left"/>
      <w:pPr>
        <w:ind w:left="7673" w:hanging="202"/>
      </w:pPr>
    </w:lvl>
  </w:abstractNum>
  <w:abstractNum w:abstractNumId="19">
    <w:nsid w:val="764A3E65"/>
    <w:multiLevelType w:val="multilevel"/>
    <w:tmpl w:val="764A3E6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0">
    <w:nsid w:val="792A161E"/>
    <w:multiLevelType w:val="hybridMultilevel"/>
    <w:tmpl w:val="6EC86520"/>
    <w:lvl w:ilvl="0" w:tplc="E2F0C800">
      <w:numFmt w:val="bullet"/>
      <w:lvlText w:val="-"/>
      <w:lvlJc w:val="left"/>
      <w:pPr>
        <w:ind w:left="973" w:hanging="164"/>
      </w:pPr>
      <w:rPr>
        <w:rFonts w:ascii="Times New Roman" w:eastAsia="Times New Roman" w:hAnsi="Times New Roman" w:cs="Times New Roman" w:hint="default"/>
        <w:w w:val="100"/>
        <w:sz w:val="28"/>
        <w:szCs w:val="28"/>
      </w:rPr>
    </w:lvl>
    <w:lvl w:ilvl="1" w:tplc="45B0EAE8">
      <w:numFmt w:val="bullet"/>
      <w:lvlText w:val="•"/>
      <w:lvlJc w:val="left"/>
      <w:pPr>
        <w:ind w:left="1838" w:hanging="164"/>
      </w:pPr>
    </w:lvl>
    <w:lvl w:ilvl="2" w:tplc="78364426">
      <w:numFmt w:val="bullet"/>
      <w:lvlText w:val="•"/>
      <w:lvlJc w:val="left"/>
      <w:pPr>
        <w:ind w:left="2697" w:hanging="164"/>
      </w:pPr>
    </w:lvl>
    <w:lvl w:ilvl="3" w:tplc="D29C2F8C">
      <w:numFmt w:val="bullet"/>
      <w:lvlText w:val="•"/>
      <w:lvlJc w:val="left"/>
      <w:pPr>
        <w:ind w:left="3555" w:hanging="164"/>
      </w:pPr>
    </w:lvl>
    <w:lvl w:ilvl="4" w:tplc="8112EE18">
      <w:numFmt w:val="bullet"/>
      <w:lvlText w:val="•"/>
      <w:lvlJc w:val="left"/>
      <w:pPr>
        <w:ind w:left="4414" w:hanging="164"/>
      </w:pPr>
    </w:lvl>
    <w:lvl w:ilvl="5" w:tplc="98A0A396">
      <w:numFmt w:val="bullet"/>
      <w:lvlText w:val="•"/>
      <w:lvlJc w:val="left"/>
      <w:pPr>
        <w:ind w:left="5273" w:hanging="164"/>
      </w:pPr>
    </w:lvl>
    <w:lvl w:ilvl="6" w:tplc="530C7C8E">
      <w:numFmt w:val="bullet"/>
      <w:lvlText w:val="•"/>
      <w:lvlJc w:val="left"/>
      <w:pPr>
        <w:ind w:left="6131" w:hanging="164"/>
      </w:pPr>
    </w:lvl>
    <w:lvl w:ilvl="7" w:tplc="D8A0ED56">
      <w:numFmt w:val="bullet"/>
      <w:lvlText w:val="•"/>
      <w:lvlJc w:val="left"/>
      <w:pPr>
        <w:ind w:left="6990" w:hanging="164"/>
      </w:pPr>
    </w:lvl>
    <w:lvl w:ilvl="8" w:tplc="7D40980A">
      <w:numFmt w:val="bullet"/>
      <w:lvlText w:val="•"/>
      <w:lvlJc w:val="left"/>
      <w:pPr>
        <w:ind w:left="7849" w:hanging="164"/>
      </w:pPr>
    </w:lvl>
  </w:abstractNum>
  <w:num w:numId="1">
    <w:abstractNumId w:val="15"/>
  </w:num>
  <w:num w:numId="2">
    <w:abstractNumId w:val="8"/>
  </w:num>
  <w:num w:numId="3">
    <w:abstractNumId w:val="0"/>
  </w:num>
  <w:num w:numId="4">
    <w:abstractNumId w:val="17"/>
  </w:num>
  <w:num w:numId="5">
    <w:abstractNumId w:val="4"/>
  </w:num>
  <w:num w:numId="6">
    <w:abstractNumId w:val="18"/>
  </w:num>
  <w:num w:numId="7">
    <w:abstractNumId w:val="10"/>
  </w:num>
  <w:num w:numId="8">
    <w:abstractNumId w:val="7"/>
  </w:num>
  <w:num w:numId="9">
    <w:abstractNumId w:val="20"/>
  </w:num>
  <w:num w:numId="10">
    <w:abstractNumId w:val="6"/>
  </w:num>
  <w:num w:numId="11">
    <w:abstractNumId w:val="5"/>
  </w:num>
  <w:num w:numId="12">
    <w:abstractNumId w:val="2"/>
  </w:num>
  <w:num w:numId="13">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
  </w:num>
  <w:num w:numId="15">
    <w:abstractNumId w:val="3"/>
  </w:num>
  <w:num w:numId="16">
    <w:abstractNumId w:val="19"/>
  </w:num>
  <w:num w:numId="17">
    <w:abstractNumId w:val="12"/>
    <w:lvlOverride w:ilvl="0">
      <w:startOverride w:val="1"/>
    </w:lvlOverride>
  </w:num>
  <w:num w:numId="18">
    <w:abstractNumId w:val="13"/>
    <w:lvlOverride w:ilvl="0">
      <w:startOverride w:val="1"/>
    </w:lvlOverride>
  </w:num>
  <w:num w:numId="19">
    <w:abstractNumId w:val="14"/>
    <w:lvlOverride w:ilvl="0">
      <w:startOverride w:val="1"/>
    </w:lvlOverride>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35A"/>
    <w:rsid w:val="000744F6"/>
    <w:rsid w:val="00093594"/>
    <w:rsid w:val="000B28F1"/>
    <w:rsid w:val="000F3CEA"/>
    <w:rsid w:val="00177670"/>
    <w:rsid w:val="00191E0F"/>
    <w:rsid w:val="001926C6"/>
    <w:rsid w:val="00193638"/>
    <w:rsid w:val="00196121"/>
    <w:rsid w:val="001B48B5"/>
    <w:rsid w:val="002072F9"/>
    <w:rsid w:val="002421AE"/>
    <w:rsid w:val="00291835"/>
    <w:rsid w:val="002A2921"/>
    <w:rsid w:val="002C570B"/>
    <w:rsid w:val="002E165F"/>
    <w:rsid w:val="003207F6"/>
    <w:rsid w:val="003561C8"/>
    <w:rsid w:val="00364295"/>
    <w:rsid w:val="003749C2"/>
    <w:rsid w:val="00383A0B"/>
    <w:rsid w:val="0039241C"/>
    <w:rsid w:val="003D13E8"/>
    <w:rsid w:val="003E35AA"/>
    <w:rsid w:val="003F19F1"/>
    <w:rsid w:val="00425E56"/>
    <w:rsid w:val="004332BA"/>
    <w:rsid w:val="004364CD"/>
    <w:rsid w:val="004C13C2"/>
    <w:rsid w:val="004C19C7"/>
    <w:rsid w:val="005006CB"/>
    <w:rsid w:val="00503BAE"/>
    <w:rsid w:val="005238D5"/>
    <w:rsid w:val="00532573"/>
    <w:rsid w:val="00573411"/>
    <w:rsid w:val="005925B6"/>
    <w:rsid w:val="0064303F"/>
    <w:rsid w:val="00657185"/>
    <w:rsid w:val="006812C6"/>
    <w:rsid w:val="006D1D11"/>
    <w:rsid w:val="006F2C9C"/>
    <w:rsid w:val="00720433"/>
    <w:rsid w:val="007322D1"/>
    <w:rsid w:val="00757B22"/>
    <w:rsid w:val="0076151B"/>
    <w:rsid w:val="007C6E92"/>
    <w:rsid w:val="0085235A"/>
    <w:rsid w:val="00873799"/>
    <w:rsid w:val="00877ED2"/>
    <w:rsid w:val="00887BBD"/>
    <w:rsid w:val="00891B8A"/>
    <w:rsid w:val="00896A4D"/>
    <w:rsid w:val="008D2231"/>
    <w:rsid w:val="008D56A4"/>
    <w:rsid w:val="008D5D0B"/>
    <w:rsid w:val="008E1F89"/>
    <w:rsid w:val="009B339C"/>
    <w:rsid w:val="009C4C3C"/>
    <w:rsid w:val="009C6913"/>
    <w:rsid w:val="009E1858"/>
    <w:rsid w:val="00A075D4"/>
    <w:rsid w:val="00A26413"/>
    <w:rsid w:val="00A6150B"/>
    <w:rsid w:val="00A659EF"/>
    <w:rsid w:val="00A92C7B"/>
    <w:rsid w:val="00A95B49"/>
    <w:rsid w:val="00AC5047"/>
    <w:rsid w:val="00AC5E38"/>
    <w:rsid w:val="00AD0C38"/>
    <w:rsid w:val="00AD3BAD"/>
    <w:rsid w:val="00AD4F84"/>
    <w:rsid w:val="00AE3FB9"/>
    <w:rsid w:val="00AF73C9"/>
    <w:rsid w:val="00AF7D45"/>
    <w:rsid w:val="00B0348D"/>
    <w:rsid w:val="00B649AC"/>
    <w:rsid w:val="00B72144"/>
    <w:rsid w:val="00BA7660"/>
    <w:rsid w:val="00BC5ADD"/>
    <w:rsid w:val="00BD77DA"/>
    <w:rsid w:val="00BE55E4"/>
    <w:rsid w:val="00BF05BC"/>
    <w:rsid w:val="00C04A65"/>
    <w:rsid w:val="00C36EC0"/>
    <w:rsid w:val="00C5736B"/>
    <w:rsid w:val="00CA5B80"/>
    <w:rsid w:val="00CE3364"/>
    <w:rsid w:val="00CE56EA"/>
    <w:rsid w:val="00D12C21"/>
    <w:rsid w:val="00D3376F"/>
    <w:rsid w:val="00D46592"/>
    <w:rsid w:val="00D46A21"/>
    <w:rsid w:val="00D532FD"/>
    <w:rsid w:val="00D604CE"/>
    <w:rsid w:val="00D83DE0"/>
    <w:rsid w:val="00D912E1"/>
    <w:rsid w:val="00DA7193"/>
    <w:rsid w:val="00DC67A2"/>
    <w:rsid w:val="00DD5DFD"/>
    <w:rsid w:val="00DD791B"/>
    <w:rsid w:val="00DE56AC"/>
    <w:rsid w:val="00DF5E5A"/>
    <w:rsid w:val="00E16A83"/>
    <w:rsid w:val="00E30F4C"/>
    <w:rsid w:val="00E62F97"/>
    <w:rsid w:val="00E92030"/>
    <w:rsid w:val="00EE56BE"/>
    <w:rsid w:val="00EF618B"/>
    <w:rsid w:val="00F13A75"/>
    <w:rsid w:val="00F47E22"/>
    <w:rsid w:val="00FB79CF"/>
    <w:rsid w:val="00FC3EFA"/>
    <w:rsid w:val="00FD2776"/>
    <w:rsid w:val="00FF2990"/>
    <w:rsid w:val="00FF4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35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85235A"/>
    <w:pPr>
      <w:keepNext/>
      <w:jc w:val="center"/>
      <w:outlineLvl w:val="0"/>
    </w:pPr>
    <w:rPr>
      <w:b/>
      <w:sz w:val="32"/>
    </w:rPr>
  </w:style>
  <w:style w:type="paragraph" w:styleId="2">
    <w:name w:val="heading 2"/>
    <w:basedOn w:val="a"/>
    <w:next w:val="a"/>
    <w:link w:val="20"/>
    <w:qFormat/>
    <w:rsid w:val="0085235A"/>
    <w:pPr>
      <w:keepNext/>
      <w:jc w:val="center"/>
      <w:outlineLvl w:val="1"/>
    </w:pPr>
    <w:rPr>
      <w:b/>
    </w:rPr>
  </w:style>
  <w:style w:type="paragraph" w:styleId="3">
    <w:name w:val="heading 3"/>
    <w:basedOn w:val="a"/>
    <w:next w:val="a"/>
    <w:link w:val="30"/>
    <w:qFormat/>
    <w:rsid w:val="0085235A"/>
    <w:pPr>
      <w:keepNext/>
      <w:outlineLvl w:val="2"/>
    </w:pPr>
    <w:rPr>
      <w:b/>
    </w:rPr>
  </w:style>
  <w:style w:type="paragraph" w:styleId="4">
    <w:name w:val="heading 4"/>
    <w:basedOn w:val="a"/>
    <w:next w:val="a"/>
    <w:link w:val="40"/>
    <w:qFormat/>
    <w:rsid w:val="0085235A"/>
    <w:pPr>
      <w:keepNext/>
      <w:ind w:left="709"/>
      <w:jc w:val="both"/>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235A"/>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85235A"/>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85235A"/>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5235A"/>
    <w:rPr>
      <w:rFonts w:ascii="Times New Roman" w:eastAsia="Times New Roman" w:hAnsi="Times New Roman" w:cs="Times New Roman"/>
      <w:b/>
      <w:sz w:val="28"/>
      <w:szCs w:val="20"/>
      <w:lang w:eastAsia="ru-RU"/>
    </w:rPr>
  </w:style>
  <w:style w:type="paragraph" w:styleId="a3">
    <w:name w:val="Title"/>
    <w:basedOn w:val="a"/>
    <w:link w:val="a4"/>
    <w:qFormat/>
    <w:rsid w:val="0085235A"/>
    <w:pPr>
      <w:jc w:val="center"/>
    </w:pPr>
    <w:rPr>
      <w:b/>
    </w:rPr>
  </w:style>
  <w:style w:type="character" w:customStyle="1" w:styleId="a4">
    <w:name w:val="Название Знак"/>
    <w:basedOn w:val="a0"/>
    <w:link w:val="a3"/>
    <w:rsid w:val="0085235A"/>
    <w:rPr>
      <w:rFonts w:ascii="Times New Roman" w:eastAsia="Times New Roman" w:hAnsi="Times New Roman" w:cs="Times New Roman"/>
      <w:b/>
      <w:sz w:val="28"/>
      <w:szCs w:val="20"/>
      <w:lang w:eastAsia="ru-RU"/>
    </w:rPr>
  </w:style>
  <w:style w:type="paragraph" w:styleId="a5">
    <w:name w:val="Body Text"/>
    <w:basedOn w:val="a"/>
    <w:link w:val="a6"/>
    <w:rsid w:val="0085235A"/>
    <w:pPr>
      <w:jc w:val="center"/>
    </w:pPr>
    <w:rPr>
      <w:b/>
    </w:rPr>
  </w:style>
  <w:style w:type="character" w:customStyle="1" w:styleId="a6">
    <w:name w:val="Основной текст Знак"/>
    <w:basedOn w:val="a0"/>
    <w:link w:val="a5"/>
    <w:rsid w:val="0085235A"/>
    <w:rPr>
      <w:rFonts w:ascii="Times New Roman" w:eastAsia="Times New Roman" w:hAnsi="Times New Roman" w:cs="Times New Roman"/>
      <w:b/>
      <w:sz w:val="28"/>
      <w:szCs w:val="20"/>
      <w:lang w:eastAsia="ru-RU"/>
    </w:rPr>
  </w:style>
  <w:style w:type="paragraph" w:styleId="21">
    <w:name w:val="Body Text 2"/>
    <w:basedOn w:val="a"/>
    <w:link w:val="22"/>
    <w:rsid w:val="0085235A"/>
    <w:pPr>
      <w:jc w:val="both"/>
    </w:pPr>
  </w:style>
  <w:style w:type="character" w:customStyle="1" w:styleId="22">
    <w:name w:val="Основной текст 2 Знак"/>
    <w:basedOn w:val="a0"/>
    <w:link w:val="21"/>
    <w:rsid w:val="0085235A"/>
    <w:rPr>
      <w:rFonts w:ascii="Times New Roman" w:eastAsia="Times New Roman" w:hAnsi="Times New Roman" w:cs="Times New Roman"/>
      <w:sz w:val="28"/>
      <w:szCs w:val="20"/>
      <w:lang w:eastAsia="ru-RU"/>
    </w:rPr>
  </w:style>
  <w:style w:type="paragraph" w:styleId="a7">
    <w:name w:val="List Paragraph"/>
    <w:basedOn w:val="a"/>
    <w:uiPriority w:val="1"/>
    <w:qFormat/>
    <w:rsid w:val="0085235A"/>
    <w:pPr>
      <w:widowControl w:val="0"/>
      <w:spacing w:line="300" w:lineRule="auto"/>
      <w:ind w:left="720" w:firstLine="720"/>
      <w:contextualSpacing/>
      <w:jc w:val="both"/>
    </w:pPr>
    <w:rPr>
      <w:sz w:val="16"/>
    </w:rPr>
  </w:style>
  <w:style w:type="paragraph" w:styleId="a8">
    <w:name w:val="Block Text"/>
    <w:basedOn w:val="a"/>
    <w:uiPriority w:val="99"/>
    <w:semiHidden/>
    <w:rsid w:val="00AD4F84"/>
    <w:pPr>
      <w:shd w:val="clear" w:color="auto" w:fill="FFFFFF"/>
      <w:spacing w:before="48" w:line="240" w:lineRule="exact"/>
      <w:ind w:left="1632" w:right="1229" w:hanging="874"/>
      <w:jc w:val="center"/>
    </w:pPr>
    <w:rPr>
      <w:b/>
      <w:color w:val="000000"/>
      <w:szCs w:val="24"/>
    </w:rPr>
  </w:style>
  <w:style w:type="paragraph" w:styleId="23">
    <w:name w:val="Body Text Indent 2"/>
    <w:basedOn w:val="a"/>
    <w:link w:val="24"/>
    <w:uiPriority w:val="99"/>
    <w:semiHidden/>
    <w:unhideWhenUsed/>
    <w:rsid w:val="00B649AC"/>
    <w:pPr>
      <w:spacing w:after="120" w:line="480" w:lineRule="auto"/>
      <w:ind w:left="283"/>
    </w:pPr>
  </w:style>
  <w:style w:type="character" w:customStyle="1" w:styleId="24">
    <w:name w:val="Основной текст с отступом 2 Знак"/>
    <w:basedOn w:val="a0"/>
    <w:link w:val="23"/>
    <w:uiPriority w:val="99"/>
    <w:semiHidden/>
    <w:rsid w:val="00B649AC"/>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B649AC"/>
    <w:pPr>
      <w:spacing w:after="120"/>
      <w:ind w:left="283"/>
    </w:pPr>
    <w:rPr>
      <w:sz w:val="16"/>
      <w:szCs w:val="16"/>
    </w:rPr>
  </w:style>
  <w:style w:type="character" w:customStyle="1" w:styleId="32">
    <w:name w:val="Основной текст с отступом 3 Знак"/>
    <w:basedOn w:val="a0"/>
    <w:link w:val="31"/>
    <w:uiPriority w:val="99"/>
    <w:semiHidden/>
    <w:rsid w:val="00B649AC"/>
    <w:rPr>
      <w:rFonts w:ascii="Times New Roman" w:eastAsia="Times New Roman" w:hAnsi="Times New Roman" w:cs="Times New Roman"/>
      <w:sz w:val="16"/>
      <w:szCs w:val="16"/>
      <w:lang w:eastAsia="ru-RU"/>
    </w:rPr>
  </w:style>
  <w:style w:type="paragraph" w:styleId="a9">
    <w:name w:val="Balloon Text"/>
    <w:basedOn w:val="a"/>
    <w:link w:val="aa"/>
    <w:uiPriority w:val="99"/>
    <w:semiHidden/>
    <w:unhideWhenUsed/>
    <w:rsid w:val="00B649AC"/>
    <w:rPr>
      <w:rFonts w:ascii="Tahoma" w:hAnsi="Tahoma" w:cs="Tahoma"/>
      <w:sz w:val="16"/>
      <w:szCs w:val="16"/>
    </w:rPr>
  </w:style>
  <w:style w:type="character" w:customStyle="1" w:styleId="aa">
    <w:name w:val="Текст выноски Знак"/>
    <w:basedOn w:val="a0"/>
    <w:link w:val="a9"/>
    <w:uiPriority w:val="99"/>
    <w:semiHidden/>
    <w:rsid w:val="00B649AC"/>
    <w:rPr>
      <w:rFonts w:ascii="Tahoma" w:eastAsia="Times New Roman" w:hAnsi="Tahoma" w:cs="Tahoma"/>
      <w:sz w:val="16"/>
      <w:szCs w:val="16"/>
      <w:lang w:eastAsia="ru-RU"/>
    </w:rPr>
  </w:style>
  <w:style w:type="paragraph" w:styleId="ab">
    <w:name w:val="Plain Text"/>
    <w:basedOn w:val="a"/>
    <w:link w:val="ac"/>
    <w:semiHidden/>
    <w:unhideWhenUsed/>
    <w:rsid w:val="00E62F97"/>
    <w:rPr>
      <w:rFonts w:ascii="Courier New" w:hAnsi="Courier New" w:cs="Courier New"/>
      <w:sz w:val="20"/>
    </w:rPr>
  </w:style>
  <w:style w:type="character" w:customStyle="1" w:styleId="ac">
    <w:name w:val="Текст Знак"/>
    <w:basedOn w:val="a0"/>
    <w:link w:val="ab"/>
    <w:semiHidden/>
    <w:rsid w:val="00E62F97"/>
    <w:rPr>
      <w:rFonts w:ascii="Courier New" w:eastAsia="Times New Roman" w:hAnsi="Courier New" w:cs="Courier New"/>
      <w:sz w:val="20"/>
      <w:szCs w:val="20"/>
      <w:lang w:eastAsia="ru-RU"/>
    </w:rPr>
  </w:style>
  <w:style w:type="paragraph" w:styleId="ad">
    <w:name w:val="header"/>
    <w:basedOn w:val="a"/>
    <w:link w:val="ae"/>
    <w:uiPriority w:val="99"/>
    <w:unhideWhenUsed/>
    <w:rsid w:val="00AD3BAD"/>
    <w:pPr>
      <w:tabs>
        <w:tab w:val="center" w:pos="4677"/>
        <w:tab w:val="right" w:pos="9355"/>
      </w:tabs>
    </w:pPr>
  </w:style>
  <w:style w:type="character" w:customStyle="1" w:styleId="ae">
    <w:name w:val="Верхний колонтитул Знак"/>
    <w:basedOn w:val="a0"/>
    <w:link w:val="ad"/>
    <w:uiPriority w:val="99"/>
    <w:rsid w:val="00AD3BAD"/>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AD3BAD"/>
    <w:pPr>
      <w:tabs>
        <w:tab w:val="center" w:pos="4677"/>
        <w:tab w:val="right" w:pos="9355"/>
      </w:tabs>
    </w:pPr>
  </w:style>
  <w:style w:type="character" w:customStyle="1" w:styleId="af0">
    <w:name w:val="Нижний колонтитул Знак"/>
    <w:basedOn w:val="a0"/>
    <w:link w:val="af"/>
    <w:uiPriority w:val="99"/>
    <w:rsid w:val="00AD3BAD"/>
    <w:rPr>
      <w:rFonts w:ascii="Times New Roman" w:eastAsia="Times New Roman" w:hAnsi="Times New Roman" w:cs="Times New Roman"/>
      <w:sz w:val="28"/>
      <w:szCs w:val="20"/>
      <w:lang w:eastAsia="ru-RU"/>
    </w:rPr>
  </w:style>
  <w:style w:type="paragraph" w:customStyle="1" w:styleId="11">
    <w:name w:val="Обычный1"/>
    <w:rsid w:val="00BD77DA"/>
    <w:pPr>
      <w:widowControl w:val="0"/>
      <w:spacing w:after="0" w:line="240" w:lineRule="auto"/>
    </w:pPr>
    <w:rPr>
      <w:rFonts w:ascii="Times New Roman" w:eastAsia="Times New Roman" w:hAnsi="Times New Roman" w:cs="Times New Roman"/>
      <w:snapToGrid w:val="0"/>
      <w:sz w:val="20"/>
      <w:szCs w:val="20"/>
      <w:lang w:eastAsia="ru-RU"/>
    </w:rPr>
  </w:style>
  <w:style w:type="paragraph" w:styleId="af1">
    <w:name w:val="Body Text Indent"/>
    <w:basedOn w:val="a"/>
    <w:link w:val="af2"/>
    <w:uiPriority w:val="99"/>
    <w:unhideWhenUsed/>
    <w:rsid w:val="00BF05BC"/>
    <w:pPr>
      <w:spacing w:after="120"/>
      <w:ind w:left="283"/>
    </w:pPr>
  </w:style>
  <w:style w:type="character" w:customStyle="1" w:styleId="af2">
    <w:name w:val="Основной текст с отступом Знак"/>
    <w:basedOn w:val="a0"/>
    <w:link w:val="af1"/>
    <w:uiPriority w:val="99"/>
    <w:rsid w:val="00BF05BC"/>
    <w:rPr>
      <w:rFonts w:ascii="Times New Roman" w:eastAsia="Times New Roman" w:hAnsi="Times New Roman" w:cs="Times New Roman"/>
      <w:sz w:val="28"/>
      <w:szCs w:val="20"/>
      <w:lang w:eastAsia="ru-RU"/>
    </w:rPr>
  </w:style>
  <w:style w:type="paragraph" w:customStyle="1" w:styleId="Standard">
    <w:name w:val="Standard"/>
    <w:rsid w:val="00AD0C38"/>
    <w:pPr>
      <w:widowControl w:val="0"/>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customStyle="1" w:styleId="searchmatch">
    <w:name w:val="searchmatch"/>
    <w:uiPriority w:val="99"/>
    <w:qFormat/>
    <w:rsid w:val="00FB79CF"/>
    <w:rPr>
      <w:rFonts w:cs="Times New Roman"/>
    </w:rPr>
  </w:style>
  <w:style w:type="paragraph" w:customStyle="1" w:styleId="12">
    <w:name w:val="Абзац списка1"/>
    <w:basedOn w:val="a"/>
    <w:uiPriority w:val="99"/>
    <w:qFormat/>
    <w:rsid w:val="00FB79CF"/>
    <w:pPr>
      <w:ind w:left="720"/>
      <w:contextualSpacing/>
    </w:pPr>
    <w:rPr>
      <w:sz w:val="20"/>
    </w:rPr>
  </w:style>
  <w:style w:type="character" w:styleId="af3">
    <w:name w:val="Hyperlink"/>
    <w:uiPriority w:val="99"/>
    <w:rsid w:val="00FB79CF"/>
    <w:rPr>
      <w:rFonts w:ascii="Times New Roman" w:hAnsi="Times New Roman" w:cs="Times New Roman"/>
      <w:color w:val="0000FF"/>
      <w:u w:val="single"/>
    </w:rPr>
  </w:style>
  <w:style w:type="paragraph" w:styleId="af4">
    <w:name w:val="Normal (Web)"/>
    <w:basedOn w:val="a"/>
    <w:uiPriority w:val="99"/>
    <w:unhideWhenUsed/>
    <w:rsid w:val="00FB79CF"/>
    <w:pPr>
      <w:spacing w:before="100" w:beforeAutospacing="1" w:after="100" w:afterAutospacing="1"/>
    </w:pPr>
    <w:rPr>
      <w:sz w:val="20"/>
    </w:rPr>
  </w:style>
  <w:style w:type="paragraph" w:customStyle="1" w:styleId="Style2">
    <w:name w:val="Style2"/>
    <w:basedOn w:val="a"/>
    <w:uiPriority w:val="99"/>
    <w:qFormat/>
    <w:rsid w:val="00896A4D"/>
    <w:rPr>
      <w:sz w:val="24"/>
      <w:szCs w:val="24"/>
    </w:rPr>
  </w:style>
  <w:style w:type="paragraph" w:customStyle="1" w:styleId="ConsPlusNormal">
    <w:name w:val="ConsPlusNormal"/>
    <w:uiPriority w:val="99"/>
    <w:rsid w:val="00896A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5">
    <w:name w:val="Strong"/>
    <w:qFormat/>
    <w:rsid w:val="007C6E92"/>
    <w:rPr>
      <w:b/>
      <w:bCs/>
    </w:rPr>
  </w:style>
  <w:style w:type="character" w:styleId="af6">
    <w:name w:val="annotation reference"/>
    <w:basedOn w:val="a0"/>
    <w:uiPriority w:val="99"/>
    <w:semiHidden/>
    <w:unhideWhenUsed/>
    <w:rsid w:val="002A2921"/>
    <w:rPr>
      <w:sz w:val="16"/>
      <w:szCs w:val="16"/>
    </w:rPr>
  </w:style>
  <w:style w:type="paragraph" w:styleId="af7">
    <w:name w:val="annotation text"/>
    <w:basedOn w:val="a"/>
    <w:link w:val="af8"/>
    <w:uiPriority w:val="99"/>
    <w:semiHidden/>
    <w:unhideWhenUsed/>
    <w:rsid w:val="002A2921"/>
    <w:rPr>
      <w:sz w:val="20"/>
    </w:rPr>
  </w:style>
  <w:style w:type="character" w:customStyle="1" w:styleId="af8">
    <w:name w:val="Текст примечания Знак"/>
    <w:basedOn w:val="a0"/>
    <w:link w:val="af7"/>
    <w:uiPriority w:val="99"/>
    <w:semiHidden/>
    <w:rsid w:val="002A2921"/>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A2921"/>
    <w:rPr>
      <w:b/>
      <w:bCs/>
    </w:rPr>
  </w:style>
  <w:style w:type="character" w:customStyle="1" w:styleId="afa">
    <w:name w:val="Тема примечания Знак"/>
    <w:basedOn w:val="af8"/>
    <w:link w:val="af9"/>
    <w:uiPriority w:val="99"/>
    <w:semiHidden/>
    <w:rsid w:val="002A2921"/>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35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85235A"/>
    <w:pPr>
      <w:keepNext/>
      <w:jc w:val="center"/>
      <w:outlineLvl w:val="0"/>
    </w:pPr>
    <w:rPr>
      <w:b/>
      <w:sz w:val="32"/>
    </w:rPr>
  </w:style>
  <w:style w:type="paragraph" w:styleId="2">
    <w:name w:val="heading 2"/>
    <w:basedOn w:val="a"/>
    <w:next w:val="a"/>
    <w:link w:val="20"/>
    <w:qFormat/>
    <w:rsid w:val="0085235A"/>
    <w:pPr>
      <w:keepNext/>
      <w:jc w:val="center"/>
      <w:outlineLvl w:val="1"/>
    </w:pPr>
    <w:rPr>
      <w:b/>
    </w:rPr>
  </w:style>
  <w:style w:type="paragraph" w:styleId="3">
    <w:name w:val="heading 3"/>
    <w:basedOn w:val="a"/>
    <w:next w:val="a"/>
    <w:link w:val="30"/>
    <w:qFormat/>
    <w:rsid w:val="0085235A"/>
    <w:pPr>
      <w:keepNext/>
      <w:outlineLvl w:val="2"/>
    </w:pPr>
    <w:rPr>
      <w:b/>
    </w:rPr>
  </w:style>
  <w:style w:type="paragraph" w:styleId="4">
    <w:name w:val="heading 4"/>
    <w:basedOn w:val="a"/>
    <w:next w:val="a"/>
    <w:link w:val="40"/>
    <w:qFormat/>
    <w:rsid w:val="0085235A"/>
    <w:pPr>
      <w:keepNext/>
      <w:ind w:left="709"/>
      <w:jc w:val="both"/>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235A"/>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85235A"/>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85235A"/>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5235A"/>
    <w:rPr>
      <w:rFonts w:ascii="Times New Roman" w:eastAsia="Times New Roman" w:hAnsi="Times New Roman" w:cs="Times New Roman"/>
      <w:b/>
      <w:sz w:val="28"/>
      <w:szCs w:val="20"/>
      <w:lang w:eastAsia="ru-RU"/>
    </w:rPr>
  </w:style>
  <w:style w:type="paragraph" w:styleId="a3">
    <w:name w:val="Title"/>
    <w:basedOn w:val="a"/>
    <w:link w:val="a4"/>
    <w:qFormat/>
    <w:rsid w:val="0085235A"/>
    <w:pPr>
      <w:jc w:val="center"/>
    </w:pPr>
    <w:rPr>
      <w:b/>
    </w:rPr>
  </w:style>
  <w:style w:type="character" w:customStyle="1" w:styleId="a4">
    <w:name w:val="Название Знак"/>
    <w:basedOn w:val="a0"/>
    <w:link w:val="a3"/>
    <w:rsid w:val="0085235A"/>
    <w:rPr>
      <w:rFonts w:ascii="Times New Roman" w:eastAsia="Times New Roman" w:hAnsi="Times New Roman" w:cs="Times New Roman"/>
      <w:b/>
      <w:sz w:val="28"/>
      <w:szCs w:val="20"/>
      <w:lang w:eastAsia="ru-RU"/>
    </w:rPr>
  </w:style>
  <w:style w:type="paragraph" w:styleId="a5">
    <w:name w:val="Body Text"/>
    <w:basedOn w:val="a"/>
    <w:link w:val="a6"/>
    <w:rsid w:val="0085235A"/>
    <w:pPr>
      <w:jc w:val="center"/>
    </w:pPr>
    <w:rPr>
      <w:b/>
    </w:rPr>
  </w:style>
  <w:style w:type="character" w:customStyle="1" w:styleId="a6">
    <w:name w:val="Основной текст Знак"/>
    <w:basedOn w:val="a0"/>
    <w:link w:val="a5"/>
    <w:rsid w:val="0085235A"/>
    <w:rPr>
      <w:rFonts w:ascii="Times New Roman" w:eastAsia="Times New Roman" w:hAnsi="Times New Roman" w:cs="Times New Roman"/>
      <w:b/>
      <w:sz w:val="28"/>
      <w:szCs w:val="20"/>
      <w:lang w:eastAsia="ru-RU"/>
    </w:rPr>
  </w:style>
  <w:style w:type="paragraph" w:styleId="21">
    <w:name w:val="Body Text 2"/>
    <w:basedOn w:val="a"/>
    <w:link w:val="22"/>
    <w:rsid w:val="0085235A"/>
    <w:pPr>
      <w:jc w:val="both"/>
    </w:pPr>
  </w:style>
  <w:style w:type="character" w:customStyle="1" w:styleId="22">
    <w:name w:val="Основной текст 2 Знак"/>
    <w:basedOn w:val="a0"/>
    <w:link w:val="21"/>
    <w:rsid w:val="0085235A"/>
    <w:rPr>
      <w:rFonts w:ascii="Times New Roman" w:eastAsia="Times New Roman" w:hAnsi="Times New Roman" w:cs="Times New Roman"/>
      <w:sz w:val="28"/>
      <w:szCs w:val="20"/>
      <w:lang w:eastAsia="ru-RU"/>
    </w:rPr>
  </w:style>
  <w:style w:type="paragraph" w:styleId="a7">
    <w:name w:val="List Paragraph"/>
    <w:basedOn w:val="a"/>
    <w:uiPriority w:val="1"/>
    <w:qFormat/>
    <w:rsid w:val="0085235A"/>
    <w:pPr>
      <w:widowControl w:val="0"/>
      <w:spacing w:line="300" w:lineRule="auto"/>
      <w:ind w:left="720" w:firstLine="720"/>
      <w:contextualSpacing/>
      <w:jc w:val="both"/>
    </w:pPr>
    <w:rPr>
      <w:sz w:val="16"/>
    </w:rPr>
  </w:style>
  <w:style w:type="paragraph" w:styleId="a8">
    <w:name w:val="Block Text"/>
    <w:basedOn w:val="a"/>
    <w:uiPriority w:val="99"/>
    <w:semiHidden/>
    <w:rsid w:val="00AD4F84"/>
    <w:pPr>
      <w:shd w:val="clear" w:color="auto" w:fill="FFFFFF"/>
      <w:spacing w:before="48" w:line="240" w:lineRule="exact"/>
      <w:ind w:left="1632" w:right="1229" w:hanging="874"/>
      <w:jc w:val="center"/>
    </w:pPr>
    <w:rPr>
      <w:b/>
      <w:color w:val="000000"/>
      <w:szCs w:val="24"/>
    </w:rPr>
  </w:style>
  <w:style w:type="paragraph" w:styleId="23">
    <w:name w:val="Body Text Indent 2"/>
    <w:basedOn w:val="a"/>
    <w:link w:val="24"/>
    <w:uiPriority w:val="99"/>
    <w:semiHidden/>
    <w:unhideWhenUsed/>
    <w:rsid w:val="00B649AC"/>
    <w:pPr>
      <w:spacing w:after="120" w:line="480" w:lineRule="auto"/>
      <w:ind w:left="283"/>
    </w:pPr>
  </w:style>
  <w:style w:type="character" w:customStyle="1" w:styleId="24">
    <w:name w:val="Основной текст с отступом 2 Знак"/>
    <w:basedOn w:val="a0"/>
    <w:link w:val="23"/>
    <w:uiPriority w:val="99"/>
    <w:semiHidden/>
    <w:rsid w:val="00B649AC"/>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B649AC"/>
    <w:pPr>
      <w:spacing w:after="120"/>
      <w:ind w:left="283"/>
    </w:pPr>
    <w:rPr>
      <w:sz w:val="16"/>
      <w:szCs w:val="16"/>
    </w:rPr>
  </w:style>
  <w:style w:type="character" w:customStyle="1" w:styleId="32">
    <w:name w:val="Основной текст с отступом 3 Знак"/>
    <w:basedOn w:val="a0"/>
    <w:link w:val="31"/>
    <w:uiPriority w:val="99"/>
    <w:semiHidden/>
    <w:rsid w:val="00B649AC"/>
    <w:rPr>
      <w:rFonts w:ascii="Times New Roman" w:eastAsia="Times New Roman" w:hAnsi="Times New Roman" w:cs="Times New Roman"/>
      <w:sz w:val="16"/>
      <w:szCs w:val="16"/>
      <w:lang w:eastAsia="ru-RU"/>
    </w:rPr>
  </w:style>
  <w:style w:type="paragraph" w:styleId="a9">
    <w:name w:val="Balloon Text"/>
    <w:basedOn w:val="a"/>
    <w:link w:val="aa"/>
    <w:uiPriority w:val="99"/>
    <w:semiHidden/>
    <w:unhideWhenUsed/>
    <w:rsid w:val="00B649AC"/>
    <w:rPr>
      <w:rFonts w:ascii="Tahoma" w:hAnsi="Tahoma" w:cs="Tahoma"/>
      <w:sz w:val="16"/>
      <w:szCs w:val="16"/>
    </w:rPr>
  </w:style>
  <w:style w:type="character" w:customStyle="1" w:styleId="aa">
    <w:name w:val="Текст выноски Знак"/>
    <w:basedOn w:val="a0"/>
    <w:link w:val="a9"/>
    <w:uiPriority w:val="99"/>
    <w:semiHidden/>
    <w:rsid w:val="00B649AC"/>
    <w:rPr>
      <w:rFonts w:ascii="Tahoma" w:eastAsia="Times New Roman" w:hAnsi="Tahoma" w:cs="Tahoma"/>
      <w:sz w:val="16"/>
      <w:szCs w:val="16"/>
      <w:lang w:eastAsia="ru-RU"/>
    </w:rPr>
  </w:style>
  <w:style w:type="paragraph" w:styleId="ab">
    <w:name w:val="Plain Text"/>
    <w:basedOn w:val="a"/>
    <w:link w:val="ac"/>
    <w:semiHidden/>
    <w:unhideWhenUsed/>
    <w:rsid w:val="00E62F97"/>
    <w:rPr>
      <w:rFonts w:ascii="Courier New" w:hAnsi="Courier New" w:cs="Courier New"/>
      <w:sz w:val="20"/>
    </w:rPr>
  </w:style>
  <w:style w:type="character" w:customStyle="1" w:styleId="ac">
    <w:name w:val="Текст Знак"/>
    <w:basedOn w:val="a0"/>
    <w:link w:val="ab"/>
    <w:semiHidden/>
    <w:rsid w:val="00E62F97"/>
    <w:rPr>
      <w:rFonts w:ascii="Courier New" w:eastAsia="Times New Roman" w:hAnsi="Courier New" w:cs="Courier New"/>
      <w:sz w:val="20"/>
      <w:szCs w:val="20"/>
      <w:lang w:eastAsia="ru-RU"/>
    </w:rPr>
  </w:style>
  <w:style w:type="paragraph" w:styleId="ad">
    <w:name w:val="header"/>
    <w:basedOn w:val="a"/>
    <w:link w:val="ae"/>
    <w:uiPriority w:val="99"/>
    <w:unhideWhenUsed/>
    <w:rsid w:val="00AD3BAD"/>
    <w:pPr>
      <w:tabs>
        <w:tab w:val="center" w:pos="4677"/>
        <w:tab w:val="right" w:pos="9355"/>
      </w:tabs>
    </w:pPr>
  </w:style>
  <w:style w:type="character" w:customStyle="1" w:styleId="ae">
    <w:name w:val="Верхний колонтитул Знак"/>
    <w:basedOn w:val="a0"/>
    <w:link w:val="ad"/>
    <w:uiPriority w:val="99"/>
    <w:rsid w:val="00AD3BAD"/>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AD3BAD"/>
    <w:pPr>
      <w:tabs>
        <w:tab w:val="center" w:pos="4677"/>
        <w:tab w:val="right" w:pos="9355"/>
      </w:tabs>
    </w:pPr>
  </w:style>
  <w:style w:type="character" w:customStyle="1" w:styleId="af0">
    <w:name w:val="Нижний колонтитул Знак"/>
    <w:basedOn w:val="a0"/>
    <w:link w:val="af"/>
    <w:uiPriority w:val="99"/>
    <w:rsid w:val="00AD3BAD"/>
    <w:rPr>
      <w:rFonts w:ascii="Times New Roman" w:eastAsia="Times New Roman" w:hAnsi="Times New Roman" w:cs="Times New Roman"/>
      <w:sz w:val="28"/>
      <w:szCs w:val="20"/>
      <w:lang w:eastAsia="ru-RU"/>
    </w:rPr>
  </w:style>
  <w:style w:type="paragraph" w:customStyle="1" w:styleId="11">
    <w:name w:val="Обычный1"/>
    <w:rsid w:val="00BD77DA"/>
    <w:pPr>
      <w:widowControl w:val="0"/>
      <w:spacing w:after="0" w:line="240" w:lineRule="auto"/>
    </w:pPr>
    <w:rPr>
      <w:rFonts w:ascii="Times New Roman" w:eastAsia="Times New Roman" w:hAnsi="Times New Roman" w:cs="Times New Roman"/>
      <w:snapToGrid w:val="0"/>
      <w:sz w:val="20"/>
      <w:szCs w:val="20"/>
      <w:lang w:eastAsia="ru-RU"/>
    </w:rPr>
  </w:style>
  <w:style w:type="paragraph" w:styleId="af1">
    <w:name w:val="Body Text Indent"/>
    <w:basedOn w:val="a"/>
    <w:link w:val="af2"/>
    <w:uiPriority w:val="99"/>
    <w:unhideWhenUsed/>
    <w:rsid w:val="00BF05BC"/>
    <w:pPr>
      <w:spacing w:after="120"/>
      <w:ind w:left="283"/>
    </w:pPr>
  </w:style>
  <w:style w:type="character" w:customStyle="1" w:styleId="af2">
    <w:name w:val="Основной текст с отступом Знак"/>
    <w:basedOn w:val="a0"/>
    <w:link w:val="af1"/>
    <w:uiPriority w:val="99"/>
    <w:rsid w:val="00BF05BC"/>
    <w:rPr>
      <w:rFonts w:ascii="Times New Roman" w:eastAsia="Times New Roman" w:hAnsi="Times New Roman" w:cs="Times New Roman"/>
      <w:sz w:val="28"/>
      <w:szCs w:val="20"/>
      <w:lang w:eastAsia="ru-RU"/>
    </w:rPr>
  </w:style>
  <w:style w:type="paragraph" w:customStyle="1" w:styleId="Standard">
    <w:name w:val="Standard"/>
    <w:rsid w:val="00AD0C38"/>
    <w:pPr>
      <w:widowControl w:val="0"/>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customStyle="1" w:styleId="searchmatch">
    <w:name w:val="searchmatch"/>
    <w:uiPriority w:val="99"/>
    <w:qFormat/>
    <w:rsid w:val="00FB79CF"/>
    <w:rPr>
      <w:rFonts w:cs="Times New Roman"/>
    </w:rPr>
  </w:style>
  <w:style w:type="paragraph" w:customStyle="1" w:styleId="12">
    <w:name w:val="Абзац списка1"/>
    <w:basedOn w:val="a"/>
    <w:uiPriority w:val="99"/>
    <w:qFormat/>
    <w:rsid w:val="00FB79CF"/>
    <w:pPr>
      <w:ind w:left="720"/>
      <w:contextualSpacing/>
    </w:pPr>
    <w:rPr>
      <w:sz w:val="20"/>
    </w:rPr>
  </w:style>
  <w:style w:type="character" w:styleId="af3">
    <w:name w:val="Hyperlink"/>
    <w:uiPriority w:val="99"/>
    <w:rsid w:val="00FB79CF"/>
    <w:rPr>
      <w:rFonts w:ascii="Times New Roman" w:hAnsi="Times New Roman" w:cs="Times New Roman"/>
      <w:color w:val="0000FF"/>
      <w:u w:val="single"/>
    </w:rPr>
  </w:style>
  <w:style w:type="paragraph" w:styleId="af4">
    <w:name w:val="Normal (Web)"/>
    <w:basedOn w:val="a"/>
    <w:uiPriority w:val="99"/>
    <w:unhideWhenUsed/>
    <w:rsid w:val="00FB79CF"/>
    <w:pPr>
      <w:spacing w:before="100" w:beforeAutospacing="1" w:after="100" w:afterAutospacing="1"/>
    </w:pPr>
    <w:rPr>
      <w:sz w:val="20"/>
    </w:rPr>
  </w:style>
  <w:style w:type="paragraph" w:customStyle="1" w:styleId="Style2">
    <w:name w:val="Style2"/>
    <w:basedOn w:val="a"/>
    <w:uiPriority w:val="99"/>
    <w:qFormat/>
    <w:rsid w:val="00896A4D"/>
    <w:rPr>
      <w:sz w:val="24"/>
      <w:szCs w:val="24"/>
    </w:rPr>
  </w:style>
  <w:style w:type="paragraph" w:customStyle="1" w:styleId="ConsPlusNormal">
    <w:name w:val="ConsPlusNormal"/>
    <w:uiPriority w:val="99"/>
    <w:rsid w:val="00896A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5">
    <w:name w:val="Strong"/>
    <w:qFormat/>
    <w:rsid w:val="007C6E92"/>
    <w:rPr>
      <w:b/>
      <w:bCs/>
    </w:rPr>
  </w:style>
  <w:style w:type="character" w:styleId="af6">
    <w:name w:val="annotation reference"/>
    <w:basedOn w:val="a0"/>
    <w:uiPriority w:val="99"/>
    <w:semiHidden/>
    <w:unhideWhenUsed/>
    <w:rsid w:val="002A2921"/>
    <w:rPr>
      <w:sz w:val="16"/>
      <w:szCs w:val="16"/>
    </w:rPr>
  </w:style>
  <w:style w:type="paragraph" w:styleId="af7">
    <w:name w:val="annotation text"/>
    <w:basedOn w:val="a"/>
    <w:link w:val="af8"/>
    <w:uiPriority w:val="99"/>
    <w:semiHidden/>
    <w:unhideWhenUsed/>
    <w:rsid w:val="002A2921"/>
    <w:rPr>
      <w:sz w:val="20"/>
    </w:rPr>
  </w:style>
  <w:style w:type="character" w:customStyle="1" w:styleId="af8">
    <w:name w:val="Текст примечания Знак"/>
    <w:basedOn w:val="a0"/>
    <w:link w:val="af7"/>
    <w:uiPriority w:val="99"/>
    <w:semiHidden/>
    <w:rsid w:val="002A2921"/>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A2921"/>
    <w:rPr>
      <w:b/>
      <w:bCs/>
    </w:rPr>
  </w:style>
  <w:style w:type="character" w:customStyle="1" w:styleId="afa">
    <w:name w:val="Тема примечания Знак"/>
    <w:basedOn w:val="af8"/>
    <w:link w:val="af9"/>
    <w:uiPriority w:val="99"/>
    <w:semiHidden/>
    <w:rsid w:val="002A2921"/>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347907">
      <w:bodyDiv w:val="1"/>
      <w:marLeft w:val="0"/>
      <w:marRight w:val="0"/>
      <w:marTop w:val="0"/>
      <w:marBottom w:val="0"/>
      <w:divBdr>
        <w:top w:val="none" w:sz="0" w:space="0" w:color="auto"/>
        <w:left w:val="none" w:sz="0" w:space="0" w:color="auto"/>
        <w:bottom w:val="none" w:sz="0" w:space="0" w:color="auto"/>
        <w:right w:val="none" w:sz="0" w:space="0" w:color="auto"/>
      </w:divBdr>
      <w:divsChild>
        <w:div w:id="1139495100">
          <w:marLeft w:val="0"/>
          <w:marRight w:val="0"/>
          <w:marTop w:val="0"/>
          <w:marBottom w:val="0"/>
          <w:divBdr>
            <w:top w:val="none" w:sz="0" w:space="0" w:color="auto"/>
            <w:left w:val="none" w:sz="0" w:space="0" w:color="auto"/>
            <w:bottom w:val="none" w:sz="0" w:space="0" w:color="auto"/>
            <w:right w:val="none" w:sz="0" w:space="0" w:color="auto"/>
          </w:divBdr>
        </w:div>
        <w:div w:id="1391147512">
          <w:marLeft w:val="0"/>
          <w:marRight w:val="0"/>
          <w:marTop w:val="0"/>
          <w:marBottom w:val="0"/>
          <w:divBdr>
            <w:top w:val="none" w:sz="0" w:space="0" w:color="auto"/>
            <w:left w:val="none" w:sz="0" w:space="0" w:color="auto"/>
            <w:bottom w:val="none" w:sz="0" w:space="0" w:color="auto"/>
            <w:right w:val="none" w:sz="0" w:space="0" w:color="auto"/>
          </w:divBdr>
        </w:div>
        <w:div w:id="2089226292">
          <w:marLeft w:val="0"/>
          <w:marRight w:val="0"/>
          <w:marTop w:val="0"/>
          <w:marBottom w:val="0"/>
          <w:divBdr>
            <w:top w:val="none" w:sz="0" w:space="0" w:color="auto"/>
            <w:left w:val="none" w:sz="0" w:space="0" w:color="auto"/>
            <w:bottom w:val="none" w:sz="0" w:space="0" w:color="auto"/>
            <w:right w:val="none" w:sz="0" w:space="0" w:color="auto"/>
          </w:divBdr>
        </w:div>
        <w:div w:id="860704965">
          <w:marLeft w:val="0"/>
          <w:marRight w:val="0"/>
          <w:marTop w:val="0"/>
          <w:marBottom w:val="0"/>
          <w:divBdr>
            <w:top w:val="none" w:sz="0" w:space="0" w:color="auto"/>
            <w:left w:val="none" w:sz="0" w:space="0" w:color="auto"/>
            <w:bottom w:val="none" w:sz="0" w:space="0" w:color="auto"/>
            <w:right w:val="none" w:sz="0" w:space="0" w:color="auto"/>
          </w:divBdr>
        </w:div>
        <w:div w:id="643438117">
          <w:marLeft w:val="0"/>
          <w:marRight w:val="0"/>
          <w:marTop w:val="0"/>
          <w:marBottom w:val="0"/>
          <w:divBdr>
            <w:top w:val="none" w:sz="0" w:space="0" w:color="auto"/>
            <w:left w:val="none" w:sz="0" w:space="0" w:color="auto"/>
            <w:bottom w:val="none" w:sz="0" w:space="0" w:color="auto"/>
            <w:right w:val="none" w:sz="0" w:space="0" w:color="auto"/>
          </w:divBdr>
        </w:div>
        <w:div w:id="677270850">
          <w:marLeft w:val="0"/>
          <w:marRight w:val="0"/>
          <w:marTop w:val="0"/>
          <w:marBottom w:val="0"/>
          <w:divBdr>
            <w:top w:val="none" w:sz="0" w:space="0" w:color="auto"/>
            <w:left w:val="none" w:sz="0" w:space="0" w:color="auto"/>
            <w:bottom w:val="none" w:sz="0" w:space="0" w:color="auto"/>
            <w:right w:val="none" w:sz="0" w:space="0" w:color="auto"/>
          </w:divBdr>
        </w:div>
        <w:div w:id="2037734508">
          <w:marLeft w:val="0"/>
          <w:marRight w:val="0"/>
          <w:marTop w:val="0"/>
          <w:marBottom w:val="0"/>
          <w:divBdr>
            <w:top w:val="none" w:sz="0" w:space="0" w:color="auto"/>
            <w:left w:val="none" w:sz="0" w:space="0" w:color="auto"/>
            <w:bottom w:val="none" w:sz="0" w:space="0" w:color="auto"/>
            <w:right w:val="none" w:sz="0" w:space="0" w:color="auto"/>
          </w:divBdr>
        </w:div>
        <w:div w:id="1283922473">
          <w:marLeft w:val="0"/>
          <w:marRight w:val="0"/>
          <w:marTop w:val="0"/>
          <w:marBottom w:val="0"/>
          <w:divBdr>
            <w:top w:val="none" w:sz="0" w:space="0" w:color="auto"/>
            <w:left w:val="none" w:sz="0" w:space="0" w:color="auto"/>
            <w:bottom w:val="none" w:sz="0" w:space="0" w:color="auto"/>
            <w:right w:val="none" w:sz="0" w:space="0" w:color="auto"/>
          </w:divBdr>
        </w:div>
        <w:div w:id="833374722">
          <w:marLeft w:val="0"/>
          <w:marRight w:val="0"/>
          <w:marTop w:val="0"/>
          <w:marBottom w:val="0"/>
          <w:divBdr>
            <w:top w:val="none" w:sz="0" w:space="0" w:color="auto"/>
            <w:left w:val="none" w:sz="0" w:space="0" w:color="auto"/>
            <w:bottom w:val="none" w:sz="0" w:space="0" w:color="auto"/>
            <w:right w:val="none" w:sz="0" w:space="0" w:color="auto"/>
          </w:divBdr>
        </w:div>
        <w:div w:id="1203325842">
          <w:marLeft w:val="0"/>
          <w:marRight w:val="0"/>
          <w:marTop w:val="0"/>
          <w:marBottom w:val="0"/>
          <w:divBdr>
            <w:top w:val="none" w:sz="0" w:space="0" w:color="auto"/>
            <w:left w:val="none" w:sz="0" w:space="0" w:color="auto"/>
            <w:bottom w:val="none" w:sz="0" w:space="0" w:color="auto"/>
            <w:right w:val="none" w:sz="0" w:space="0" w:color="auto"/>
          </w:divBdr>
        </w:div>
        <w:div w:id="986667749">
          <w:marLeft w:val="0"/>
          <w:marRight w:val="0"/>
          <w:marTop w:val="0"/>
          <w:marBottom w:val="0"/>
          <w:divBdr>
            <w:top w:val="none" w:sz="0" w:space="0" w:color="auto"/>
            <w:left w:val="none" w:sz="0" w:space="0" w:color="auto"/>
            <w:bottom w:val="none" w:sz="0" w:space="0" w:color="auto"/>
            <w:right w:val="none" w:sz="0" w:space="0" w:color="auto"/>
          </w:divBdr>
        </w:div>
        <w:div w:id="704214541">
          <w:marLeft w:val="0"/>
          <w:marRight w:val="0"/>
          <w:marTop w:val="0"/>
          <w:marBottom w:val="0"/>
          <w:divBdr>
            <w:top w:val="none" w:sz="0" w:space="0" w:color="auto"/>
            <w:left w:val="none" w:sz="0" w:space="0" w:color="auto"/>
            <w:bottom w:val="none" w:sz="0" w:space="0" w:color="auto"/>
            <w:right w:val="none" w:sz="0" w:space="0" w:color="auto"/>
          </w:divBdr>
        </w:div>
        <w:div w:id="149637431">
          <w:marLeft w:val="0"/>
          <w:marRight w:val="0"/>
          <w:marTop w:val="0"/>
          <w:marBottom w:val="0"/>
          <w:divBdr>
            <w:top w:val="none" w:sz="0" w:space="0" w:color="auto"/>
            <w:left w:val="none" w:sz="0" w:space="0" w:color="auto"/>
            <w:bottom w:val="none" w:sz="0" w:space="0" w:color="auto"/>
            <w:right w:val="none" w:sz="0" w:space="0" w:color="auto"/>
          </w:divBdr>
        </w:div>
        <w:div w:id="1607467210">
          <w:marLeft w:val="0"/>
          <w:marRight w:val="0"/>
          <w:marTop w:val="0"/>
          <w:marBottom w:val="0"/>
          <w:divBdr>
            <w:top w:val="none" w:sz="0" w:space="0" w:color="auto"/>
            <w:left w:val="none" w:sz="0" w:space="0" w:color="auto"/>
            <w:bottom w:val="none" w:sz="0" w:space="0" w:color="auto"/>
            <w:right w:val="none" w:sz="0" w:space="0" w:color="auto"/>
          </w:divBdr>
        </w:div>
        <w:div w:id="1586720588">
          <w:marLeft w:val="0"/>
          <w:marRight w:val="0"/>
          <w:marTop w:val="0"/>
          <w:marBottom w:val="0"/>
          <w:divBdr>
            <w:top w:val="none" w:sz="0" w:space="0" w:color="auto"/>
            <w:left w:val="none" w:sz="0" w:space="0" w:color="auto"/>
            <w:bottom w:val="none" w:sz="0" w:space="0" w:color="auto"/>
            <w:right w:val="none" w:sz="0" w:space="0" w:color="auto"/>
          </w:divBdr>
        </w:div>
        <w:div w:id="1411194352">
          <w:marLeft w:val="0"/>
          <w:marRight w:val="0"/>
          <w:marTop w:val="0"/>
          <w:marBottom w:val="0"/>
          <w:divBdr>
            <w:top w:val="none" w:sz="0" w:space="0" w:color="auto"/>
            <w:left w:val="none" w:sz="0" w:space="0" w:color="auto"/>
            <w:bottom w:val="none" w:sz="0" w:space="0" w:color="auto"/>
            <w:right w:val="none" w:sz="0" w:space="0" w:color="auto"/>
          </w:divBdr>
        </w:div>
        <w:div w:id="593787753">
          <w:marLeft w:val="0"/>
          <w:marRight w:val="0"/>
          <w:marTop w:val="0"/>
          <w:marBottom w:val="0"/>
          <w:divBdr>
            <w:top w:val="none" w:sz="0" w:space="0" w:color="auto"/>
            <w:left w:val="none" w:sz="0" w:space="0" w:color="auto"/>
            <w:bottom w:val="none" w:sz="0" w:space="0" w:color="auto"/>
            <w:right w:val="none" w:sz="0" w:space="0" w:color="auto"/>
          </w:divBdr>
        </w:div>
        <w:div w:id="624964670">
          <w:marLeft w:val="0"/>
          <w:marRight w:val="0"/>
          <w:marTop w:val="0"/>
          <w:marBottom w:val="0"/>
          <w:divBdr>
            <w:top w:val="none" w:sz="0" w:space="0" w:color="auto"/>
            <w:left w:val="none" w:sz="0" w:space="0" w:color="auto"/>
            <w:bottom w:val="none" w:sz="0" w:space="0" w:color="auto"/>
            <w:right w:val="none" w:sz="0" w:space="0" w:color="auto"/>
          </w:divBdr>
        </w:div>
        <w:div w:id="1436056098">
          <w:marLeft w:val="0"/>
          <w:marRight w:val="0"/>
          <w:marTop w:val="0"/>
          <w:marBottom w:val="0"/>
          <w:divBdr>
            <w:top w:val="none" w:sz="0" w:space="0" w:color="auto"/>
            <w:left w:val="none" w:sz="0" w:space="0" w:color="auto"/>
            <w:bottom w:val="none" w:sz="0" w:space="0" w:color="auto"/>
            <w:right w:val="none" w:sz="0" w:space="0" w:color="auto"/>
          </w:divBdr>
        </w:div>
        <w:div w:id="658122385">
          <w:marLeft w:val="0"/>
          <w:marRight w:val="0"/>
          <w:marTop w:val="0"/>
          <w:marBottom w:val="0"/>
          <w:divBdr>
            <w:top w:val="none" w:sz="0" w:space="0" w:color="auto"/>
            <w:left w:val="none" w:sz="0" w:space="0" w:color="auto"/>
            <w:bottom w:val="none" w:sz="0" w:space="0" w:color="auto"/>
            <w:right w:val="none" w:sz="0" w:space="0" w:color="auto"/>
          </w:divBdr>
        </w:div>
        <w:div w:id="251748055">
          <w:marLeft w:val="0"/>
          <w:marRight w:val="0"/>
          <w:marTop w:val="0"/>
          <w:marBottom w:val="0"/>
          <w:divBdr>
            <w:top w:val="none" w:sz="0" w:space="0" w:color="auto"/>
            <w:left w:val="none" w:sz="0" w:space="0" w:color="auto"/>
            <w:bottom w:val="none" w:sz="0" w:space="0" w:color="auto"/>
            <w:right w:val="none" w:sz="0" w:space="0" w:color="auto"/>
          </w:divBdr>
        </w:div>
        <w:div w:id="35932768">
          <w:marLeft w:val="0"/>
          <w:marRight w:val="0"/>
          <w:marTop w:val="0"/>
          <w:marBottom w:val="0"/>
          <w:divBdr>
            <w:top w:val="none" w:sz="0" w:space="0" w:color="auto"/>
            <w:left w:val="none" w:sz="0" w:space="0" w:color="auto"/>
            <w:bottom w:val="none" w:sz="0" w:space="0" w:color="auto"/>
            <w:right w:val="none" w:sz="0" w:space="0" w:color="auto"/>
          </w:divBdr>
        </w:div>
        <w:div w:id="1588538044">
          <w:marLeft w:val="0"/>
          <w:marRight w:val="0"/>
          <w:marTop w:val="0"/>
          <w:marBottom w:val="0"/>
          <w:divBdr>
            <w:top w:val="none" w:sz="0" w:space="0" w:color="auto"/>
            <w:left w:val="none" w:sz="0" w:space="0" w:color="auto"/>
            <w:bottom w:val="none" w:sz="0" w:space="0" w:color="auto"/>
            <w:right w:val="none" w:sz="0" w:space="0" w:color="auto"/>
          </w:divBdr>
        </w:div>
        <w:div w:id="175967909">
          <w:marLeft w:val="0"/>
          <w:marRight w:val="0"/>
          <w:marTop w:val="0"/>
          <w:marBottom w:val="0"/>
          <w:divBdr>
            <w:top w:val="none" w:sz="0" w:space="0" w:color="auto"/>
            <w:left w:val="none" w:sz="0" w:space="0" w:color="auto"/>
            <w:bottom w:val="none" w:sz="0" w:space="0" w:color="auto"/>
            <w:right w:val="none" w:sz="0" w:space="0" w:color="auto"/>
          </w:divBdr>
        </w:div>
        <w:div w:id="1231385971">
          <w:marLeft w:val="0"/>
          <w:marRight w:val="0"/>
          <w:marTop w:val="0"/>
          <w:marBottom w:val="0"/>
          <w:divBdr>
            <w:top w:val="none" w:sz="0" w:space="0" w:color="auto"/>
            <w:left w:val="none" w:sz="0" w:space="0" w:color="auto"/>
            <w:bottom w:val="none" w:sz="0" w:space="0" w:color="auto"/>
            <w:right w:val="none" w:sz="0" w:space="0" w:color="auto"/>
          </w:divBdr>
        </w:div>
        <w:div w:id="2031493854">
          <w:marLeft w:val="0"/>
          <w:marRight w:val="0"/>
          <w:marTop w:val="0"/>
          <w:marBottom w:val="0"/>
          <w:divBdr>
            <w:top w:val="none" w:sz="0" w:space="0" w:color="auto"/>
            <w:left w:val="none" w:sz="0" w:space="0" w:color="auto"/>
            <w:bottom w:val="none" w:sz="0" w:space="0" w:color="auto"/>
            <w:right w:val="none" w:sz="0" w:space="0" w:color="auto"/>
          </w:divBdr>
        </w:div>
        <w:div w:id="519272106">
          <w:marLeft w:val="0"/>
          <w:marRight w:val="0"/>
          <w:marTop w:val="0"/>
          <w:marBottom w:val="0"/>
          <w:divBdr>
            <w:top w:val="none" w:sz="0" w:space="0" w:color="auto"/>
            <w:left w:val="none" w:sz="0" w:space="0" w:color="auto"/>
            <w:bottom w:val="none" w:sz="0" w:space="0" w:color="auto"/>
            <w:right w:val="none" w:sz="0" w:space="0" w:color="auto"/>
          </w:divBdr>
        </w:div>
        <w:div w:id="241254500">
          <w:marLeft w:val="0"/>
          <w:marRight w:val="0"/>
          <w:marTop w:val="0"/>
          <w:marBottom w:val="0"/>
          <w:divBdr>
            <w:top w:val="none" w:sz="0" w:space="0" w:color="auto"/>
            <w:left w:val="none" w:sz="0" w:space="0" w:color="auto"/>
            <w:bottom w:val="none" w:sz="0" w:space="0" w:color="auto"/>
            <w:right w:val="none" w:sz="0" w:space="0" w:color="auto"/>
          </w:divBdr>
        </w:div>
        <w:div w:id="1474786299">
          <w:marLeft w:val="0"/>
          <w:marRight w:val="0"/>
          <w:marTop w:val="0"/>
          <w:marBottom w:val="0"/>
          <w:divBdr>
            <w:top w:val="none" w:sz="0" w:space="0" w:color="auto"/>
            <w:left w:val="none" w:sz="0" w:space="0" w:color="auto"/>
            <w:bottom w:val="none" w:sz="0" w:space="0" w:color="auto"/>
            <w:right w:val="none" w:sz="0" w:space="0" w:color="auto"/>
          </w:divBdr>
        </w:div>
        <w:div w:id="478961448">
          <w:marLeft w:val="0"/>
          <w:marRight w:val="0"/>
          <w:marTop w:val="0"/>
          <w:marBottom w:val="0"/>
          <w:divBdr>
            <w:top w:val="none" w:sz="0" w:space="0" w:color="auto"/>
            <w:left w:val="none" w:sz="0" w:space="0" w:color="auto"/>
            <w:bottom w:val="none" w:sz="0" w:space="0" w:color="auto"/>
            <w:right w:val="none" w:sz="0" w:space="0" w:color="auto"/>
          </w:divBdr>
        </w:div>
        <w:div w:id="514149864">
          <w:marLeft w:val="0"/>
          <w:marRight w:val="0"/>
          <w:marTop w:val="0"/>
          <w:marBottom w:val="0"/>
          <w:divBdr>
            <w:top w:val="none" w:sz="0" w:space="0" w:color="auto"/>
            <w:left w:val="none" w:sz="0" w:space="0" w:color="auto"/>
            <w:bottom w:val="none" w:sz="0" w:space="0" w:color="auto"/>
            <w:right w:val="none" w:sz="0" w:space="0" w:color="auto"/>
          </w:divBdr>
        </w:div>
        <w:div w:id="1843161677">
          <w:marLeft w:val="0"/>
          <w:marRight w:val="0"/>
          <w:marTop w:val="0"/>
          <w:marBottom w:val="0"/>
          <w:divBdr>
            <w:top w:val="none" w:sz="0" w:space="0" w:color="auto"/>
            <w:left w:val="none" w:sz="0" w:space="0" w:color="auto"/>
            <w:bottom w:val="none" w:sz="0" w:space="0" w:color="auto"/>
            <w:right w:val="none" w:sz="0" w:space="0" w:color="auto"/>
          </w:divBdr>
        </w:div>
        <w:div w:id="1120227248">
          <w:marLeft w:val="0"/>
          <w:marRight w:val="0"/>
          <w:marTop w:val="0"/>
          <w:marBottom w:val="0"/>
          <w:divBdr>
            <w:top w:val="none" w:sz="0" w:space="0" w:color="auto"/>
            <w:left w:val="none" w:sz="0" w:space="0" w:color="auto"/>
            <w:bottom w:val="none" w:sz="0" w:space="0" w:color="auto"/>
            <w:right w:val="none" w:sz="0" w:space="0" w:color="auto"/>
          </w:divBdr>
        </w:div>
        <w:div w:id="758982535">
          <w:marLeft w:val="0"/>
          <w:marRight w:val="0"/>
          <w:marTop w:val="0"/>
          <w:marBottom w:val="0"/>
          <w:divBdr>
            <w:top w:val="none" w:sz="0" w:space="0" w:color="auto"/>
            <w:left w:val="none" w:sz="0" w:space="0" w:color="auto"/>
            <w:bottom w:val="none" w:sz="0" w:space="0" w:color="auto"/>
            <w:right w:val="none" w:sz="0" w:space="0" w:color="auto"/>
          </w:divBdr>
        </w:div>
        <w:div w:id="1885753834">
          <w:marLeft w:val="0"/>
          <w:marRight w:val="0"/>
          <w:marTop w:val="0"/>
          <w:marBottom w:val="0"/>
          <w:divBdr>
            <w:top w:val="none" w:sz="0" w:space="0" w:color="auto"/>
            <w:left w:val="none" w:sz="0" w:space="0" w:color="auto"/>
            <w:bottom w:val="none" w:sz="0" w:space="0" w:color="auto"/>
            <w:right w:val="none" w:sz="0" w:space="0" w:color="auto"/>
          </w:divBdr>
        </w:div>
        <w:div w:id="250547261">
          <w:marLeft w:val="0"/>
          <w:marRight w:val="0"/>
          <w:marTop w:val="0"/>
          <w:marBottom w:val="0"/>
          <w:divBdr>
            <w:top w:val="none" w:sz="0" w:space="0" w:color="auto"/>
            <w:left w:val="none" w:sz="0" w:space="0" w:color="auto"/>
            <w:bottom w:val="none" w:sz="0" w:space="0" w:color="auto"/>
            <w:right w:val="none" w:sz="0" w:space="0" w:color="auto"/>
          </w:divBdr>
        </w:div>
        <w:div w:id="87432465">
          <w:marLeft w:val="0"/>
          <w:marRight w:val="0"/>
          <w:marTop w:val="0"/>
          <w:marBottom w:val="0"/>
          <w:divBdr>
            <w:top w:val="none" w:sz="0" w:space="0" w:color="auto"/>
            <w:left w:val="none" w:sz="0" w:space="0" w:color="auto"/>
            <w:bottom w:val="none" w:sz="0" w:space="0" w:color="auto"/>
            <w:right w:val="none" w:sz="0" w:space="0" w:color="auto"/>
          </w:divBdr>
        </w:div>
        <w:div w:id="503938114">
          <w:marLeft w:val="0"/>
          <w:marRight w:val="0"/>
          <w:marTop w:val="0"/>
          <w:marBottom w:val="0"/>
          <w:divBdr>
            <w:top w:val="none" w:sz="0" w:space="0" w:color="auto"/>
            <w:left w:val="none" w:sz="0" w:space="0" w:color="auto"/>
            <w:bottom w:val="none" w:sz="0" w:space="0" w:color="auto"/>
            <w:right w:val="none" w:sz="0" w:space="0" w:color="auto"/>
          </w:divBdr>
        </w:div>
        <w:div w:id="214705262">
          <w:marLeft w:val="0"/>
          <w:marRight w:val="0"/>
          <w:marTop w:val="0"/>
          <w:marBottom w:val="0"/>
          <w:divBdr>
            <w:top w:val="none" w:sz="0" w:space="0" w:color="auto"/>
            <w:left w:val="none" w:sz="0" w:space="0" w:color="auto"/>
            <w:bottom w:val="none" w:sz="0" w:space="0" w:color="auto"/>
            <w:right w:val="none" w:sz="0" w:space="0" w:color="auto"/>
          </w:divBdr>
        </w:div>
        <w:div w:id="889152835">
          <w:marLeft w:val="0"/>
          <w:marRight w:val="0"/>
          <w:marTop w:val="0"/>
          <w:marBottom w:val="0"/>
          <w:divBdr>
            <w:top w:val="none" w:sz="0" w:space="0" w:color="auto"/>
            <w:left w:val="none" w:sz="0" w:space="0" w:color="auto"/>
            <w:bottom w:val="none" w:sz="0" w:space="0" w:color="auto"/>
            <w:right w:val="none" w:sz="0" w:space="0" w:color="auto"/>
          </w:divBdr>
        </w:div>
        <w:div w:id="1902016465">
          <w:marLeft w:val="0"/>
          <w:marRight w:val="0"/>
          <w:marTop w:val="0"/>
          <w:marBottom w:val="0"/>
          <w:divBdr>
            <w:top w:val="none" w:sz="0" w:space="0" w:color="auto"/>
            <w:left w:val="none" w:sz="0" w:space="0" w:color="auto"/>
            <w:bottom w:val="none" w:sz="0" w:space="0" w:color="auto"/>
            <w:right w:val="none" w:sz="0" w:space="0" w:color="auto"/>
          </w:divBdr>
        </w:div>
        <w:div w:id="1263956158">
          <w:marLeft w:val="0"/>
          <w:marRight w:val="0"/>
          <w:marTop w:val="0"/>
          <w:marBottom w:val="0"/>
          <w:divBdr>
            <w:top w:val="none" w:sz="0" w:space="0" w:color="auto"/>
            <w:left w:val="none" w:sz="0" w:space="0" w:color="auto"/>
            <w:bottom w:val="none" w:sz="0" w:space="0" w:color="auto"/>
            <w:right w:val="none" w:sz="0" w:space="0" w:color="auto"/>
          </w:divBdr>
        </w:div>
        <w:div w:id="1681883089">
          <w:marLeft w:val="0"/>
          <w:marRight w:val="0"/>
          <w:marTop w:val="0"/>
          <w:marBottom w:val="0"/>
          <w:divBdr>
            <w:top w:val="none" w:sz="0" w:space="0" w:color="auto"/>
            <w:left w:val="none" w:sz="0" w:space="0" w:color="auto"/>
            <w:bottom w:val="none" w:sz="0" w:space="0" w:color="auto"/>
            <w:right w:val="none" w:sz="0" w:space="0" w:color="auto"/>
          </w:divBdr>
        </w:div>
        <w:div w:id="432867353">
          <w:marLeft w:val="0"/>
          <w:marRight w:val="0"/>
          <w:marTop w:val="0"/>
          <w:marBottom w:val="0"/>
          <w:divBdr>
            <w:top w:val="none" w:sz="0" w:space="0" w:color="auto"/>
            <w:left w:val="none" w:sz="0" w:space="0" w:color="auto"/>
            <w:bottom w:val="none" w:sz="0" w:space="0" w:color="auto"/>
            <w:right w:val="none" w:sz="0" w:space="0" w:color="auto"/>
          </w:divBdr>
        </w:div>
        <w:div w:id="748959853">
          <w:marLeft w:val="0"/>
          <w:marRight w:val="0"/>
          <w:marTop w:val="0"/>
          <w:marBottom w:val="0"/>
          <w:divBdr>
            <w:top w:val="none" w:sz="0" w:space="0" w:color="auto"/>
            <w:left w:val="none" w:sz="0" w:space="0" w:color="auto"/>
            <w:bottom w:val="none" w:sz="0" w:space="0" w:color="auto"/>
            <w:right w:val="none" w:sz="0" w:space="0" w:color="auto"/>
          </w:divBdr>
        </w:div>
        <w:div w:id="1246723301">
          <w:marLeft w:val="0"/>
          <w:marRight w:val="0"/>
          <w:marTop w:val="0"/>
          <w:marBottom w:val="0"/>
          <w:divBdr>
            <w:top w:val="none" w:sz="0" w:space="0" w:color="auto"/>
            <w:left w:val="none" w:sz="0" w:space="0" w:color="auto"/>
            <w:bottom w:val="none" w:sz="0" w:space="0" w:color="auto"/>
            <w:right w:val="none" w:sz="0" w:space="0" w:color="auto"/>
          </w:divBdr>
        </w:div>
        <w:div w:id="248731372">
          <w:marLeft w:val="0"/>
          <w:marRight w:val="0"/>
          <w:marTop w:val="0"/>
          <w:marBottom w:val="0"/>
          <w:divBdr>
            <w:top w:val="none" w:sz="0" w:space="0" w:color="auto"/>
            <w:left w:val="none" w:sz="0" w:space="0" w:color="auto"/>
            <w:bottom w:val="none" w:sz="0" w:space="0" w:color="auto"/>
            <w:right w:val="none" w:sz="0" w:space="0" w:color="auto"/>
          </w:divBdr>
        </w:div>
        <w:div w:id="1198857596">
          <w:marLeft w:val="0"/>
          <w:marRight w:val="0"/>
          <w:marTop w:val="0"/>
          <w:marBottom w:val="0"/>
          <w:divBdr>
            <w:top w:val="none" w:sz="0" w:space="0" w:color="auto"/>
            <w:left w:val="none" w:sz="0" w:space="0" w:color="auto"/>
            <w:bottom w:val="none" w:sz="0" w:space="0" w:color="auto"/>
            <w:right w:val="none" w:sz="0" w:space="0" w:color="auto"/>
          </w:divBdr>
        </w:div>
        <w:div w:id="686640344">
          <w:marLeft w:val="0"/>
          <w:marRight w:val="0"/>
          <w:marTop w:val="0"/>
          <w:marBottom w:val="0"/>
          <w:divBdr>
            <w:top w:val="none" w:sz="0" w:space="0" w:color="auto"/>
            <w:left w:val="none" w:sz="0" w:space="0" w:color="auto"/>
            <w:bottom w:val="none" w:sz="0" w:space="0" w:color="auto"/>
            <w:right w:val="none" w:sz="0" w:space="0" w:color="auto"/>
          </w:divBdr>
        </w:div>
        <w:div w:id="304775167">
          <w:marLeft w:val="0"/>
          <w:marRight w:val="0"/>
          <w:marTop w:val="0"/>
          <w:marBottom w:val="0"/>
          <w:divBdr>
            <w:top w:val="none" w:sz="0" w:space="0" w:color="auto"/>
            <w:left w:val="none" w:sz="0" w:space="0" w:color="auto"/>
            <w:bottom w:val="none" w:sz="0" w:space="0" w:color="auto"/>
            <w:right w:val="none" w:sz="0" w:space="0" w:color="auto"/>
          </w:divBdr>
        </w:div>
        <w:div w:id="236280679">
          <w:marLeft w:val="0"/>
          <w:marRight w:val="0"/>
          <w:marTop w:val="0"/>
          <w:marBottom w:val="0"/>
          <w:divBdr>
            <w:top w:val="none" w:sz="0" w:space="0" w:color="auto"/>
            <w:left w:val="none" w:sz="0" w:space="0" w:color="auto"/>
            <w:bottom w:val="none" w:sz="0" w:space="0" w:color="auto"/>
            <w:right w:val="none" w:sz="0" w:space="0" w:color="auto"/>
          </w:divBdr>
        </w:div>
        <w:div w:id="800419766">
          <w:marLeft w:val="0"/>
          <w:marRight w:val="0"/>
          <w:marTop w:val="0"/>
          <w:marBottom w:val="0"/>
          <w:divBdr>
            <w:top w:val="none" w:sz="0" w:space="0" w:color="auto"/>
            <w:left w:val="none" w:sz="0" w:space="0" w:color="auto"/>
            <w:bottom w:val="none" w:sz="0" w:space="0" w:color="auto"/>
            <w:right w:val="none" w:sz="0" w:space="0" w:color="auto"/>
          </w:divBdr>
        </w:div>
        <w:div w:id="1274895607">
          <w:marLeft w:val="0"/>
          <w:marRight w:val="0"/>
          <w:marTop w:val="0"/>
          <w:marBottom w:val="0"/>
          <w:divBdr>
            <w:top w:val="none" w:sz="0" w:space="0" w:color="auto"/>
            <w:left w:val="none" w:sz="0" w:space="0" w:color="auto"/>
            <w:bottom w:val="none" w:sz="0" w:space="0" w:color="auto"/>
            <w:right w:val="none" w:sz="0" w:space="0" w:color="auto"/>
          </w:divBdr>
        </w:div>
        <w:div w:id="15813179">
          <w:marLeft w:val="0"/>
          <w:marRight w:val="0"/>
          <w:marTop w:val="0"/>
          <w:marBottom w:val="0"/>
          <w:divBdr>
            <w:top w:val="none" w:sz="0" w:space="0" w:color="auto"/>
            <w:left w:val="none" w:sz="0" w:space="0" w:color="auto"/>
            <w:bottom w:val="none" w:sz="0" w:space="0" w:color="auto"/>
            <w:right w:val="none" w:sz="0" w:space="0" w:color="auto"/>
          </w:divBdr>
        </w:div>
        <w:div w:id="1241672951">
          <w:marLeft w:val="0"/>
          <w:marRight w:val="0"/>
          <w:marTop w:val="0"/>
          <w:marBottom w:val="0"/>
          <w:divBdr>
            <w:top w:val="none" w:sz="0" w:space="0" w:color="auto"/>
            <w:left w:val="none" w:sz="0" w:space="0" w:color="auto"/>
            <w:bottom w:val="none" w:sz="0" w:space="0" w:color="auto"/>
            <w:right w:val="none" w:sz="0" w:space="0" w:color="auto"/>
          </w:divBdr>
        </w:div>
        <w:div w:id="1567379656">
          <w:marLeft w:val="0"/>
          <w:marRight w:val="0"/>
          <w:marTop w:val="0"/>
          <w:marBottom w:val="0"/>
          <w:divBdr>
            <w:top w:val="none" w:sz="0" w:space="0" w:color="auto"/>
            <w:left w:val="none" w:sz="0" w:space="0" w:color="auto"/>
            <w:bottom w:val="none" w:sz="0" w:space="0" w:color="auto"/>
            <w:right w:val="none" w:sz="0" w:space="0" w:color="auto"/>
          </w:divBdr>
        </w:div>
        <w:div w:id="646397109">
          <w:marLeft w:val="0"/>
          <w:marRight w:val="0"/>
          <w:marTop w:val="0"/>
          <w:marBottom w:val="0"/>
          <w:divBdr>
            <w:top w:val="none" w:sz="0" w:space="0" w:color="auto"/>
            <w:left w:val="none" w:sz="0" w:space="0" w:color="auto"/>
            <w:bottom w:val="none" w:sz="0" w:space="0" w:color="auto"/>
            <w:right w:val="none" w:sz="0" w:space="0" w:color="auto"/>
          </w:divBdr>
        </w:div>
        <w:div w:id="411391797">
          <w:marLeft w:val="0"/>
          <w:marRight w:val="0"/>
          <w:marTop w:val="0"/>
          <w:marBottom w:val="0"/>
          <w:divBdr>
            <w:top w:val="none" w:sz="0" w:space="0" w:color="auto"/>
            <w:left w:val="none" w:sz="0" w:space="0" w:color="auto"/>
            <w:bottom w:val="none" w:sz="0" w:space="0" w:color="auto"/>
            <w:right w:val="none" w:sz="0" w:space="0" w:color="auto"/>
          </w:divBdr>
        </w:div>
        <w:div w:id="734426176">
          <w:marLeft w:val="0"/>
          <w:marRight w:val="0"/>
          <w:marTop w:val="0"/>
          <w:marBottom w:val="0"/>
          <w:divBdr>
            <w:top w:val="none" w:sz="0" w:space="0" w:color="auto"/>
            <w:left w:val="none" w:sz="0" w:space="0" w:color="auto"/>
            <w:bottom w:val="none" w:sz="0" w:space="0" w:color="auto"/>
            <w:right w:val="none" w:sz="0" w:space="0" w:color="auto"/>
          </w:divBdr>
        </w:div>
        <w:div w:id="1484661500">
          <w:marLeft w:val="0"/>
          <w:marRight w:val="0"/>
          <w:marTop w:val="0"/>
          <w:marBottom w:val="0"/>
          <w:divBdr>
            <w:top w:val="none" w:sz="0" w:space="0" w:color="auto"/>
            <w:left w:val="none" w:sz="0" w:space="0" w:color="auto"/>
            <w:bottom w:val="none" w:sz="0" w:space="0" w:color="auto"/>
            <w:right w:val="none" w:sz="0" w:space="0" w:color="auto"/>
          </w:divBdr>
        </w:div>
        <w:div w:id="709958177">
          <w:marLeft w:val="0"/>
          <w:marRight w:val="0"/>
          <w:marTop w:val="0"/>
          <w:marBottom w:val="0"/>
          <w:divBdr>
            <w:top w:val="none" w:sz="0" w:space="0" w:color="auto"/>
            <w:left w:val="none" w:sz="0" w:space="0" w:color="auto"/>
            <w:bottom w:val="none" w:sz="0" w:space="0" w:color="auto"/>
            <w:right w:val="none" w:sz="0" w:space="0" w:color="auto"/>
          </w:divBdr>
        </w:div>
        <w:div w:id="2017150526">
          <w:marLeft w:val="0"/>
          <w:marRight w:val="0"/>
          <w:marTop w:val="0"/>
          <w:marBottom w:val="0"/>
          <w:divBdr>
            <w:top w:val="none" w:sz="0" w:space="0" w:color="auto"/>
            <w:left w:val="none" w:sz="0" w:space="0" w:color="auto"/>
            <w:bottom w:val="none" w:sz="0" w:space="0" w:color="auto"/>
            <w:right w:val="none" w:sz="0" w:space="0" w:color="auto"/>
          </w:divBdr>
        </w:div>
        <w:div w:id="1536693941">
          <w:marLeft w:val="0"/>
          <w:marRight w:val="0"/>
          <w:marTop w:val="0"/>
          <w:marBottom w:val="0"/>
          <w:divBdr>
            <w:top w:val="none" w:sz="0" w:space="0" w:color="auto"/>
            <w:left w:val="none" w:sz="0" w:space="0" w:color="auto"/>
            <w:bottom w:val="none" w:sz="0" w:space="0" w:color="auto"/>
            <w:right w:val="none" w:sz="0" w:space="0" w:color="auto"/>
          </w:divBdr>
        </w:div>
      </w:divsChild>
    </w:div>
    <w:div w:id="1057822941">
      <w:bodyDiv w:val="1"/>
      <w:marLeft w:val="0"/>
      <w:marRight w:val="0"/>
      <w:marTop w:val="0"/>
      <w:marBottom w:val="0"/>
      <w:divBdr>
        <w:top w:val="none" w:sz="0" w:space="0" w:color="auto"/>
        <w:left w:val="none" w:sz="0" w:space="0" w:color="auto"/>
        <w:bottom w:val="none" w:sz="0" w:space="0" w:color="auto"/>
        <w:right w:val="none" w:sz="0" w:space="0" w:color="auto"/>
      </w:divBdr>
    </w:div>
    <w:div w:id="1216427277">
      <w:bodyDiv w:val="1"/>
      <w:marLeft w:val="0"/>
      <w:marRight w:val="0"/>
      <w:marTop w:val="0"/>
      <w:marBottom w:val="0"/>
      <w:divBdr>
        <w:top w:val="none" w:sz="0" w:space="0" w:color="auto"/>
        <w:left w:val="none" w:sz="0" w:space="0" w:color="auto"/>
        <w:bottom w:val="none" w:sz="0" w:space="0" w:color="auto"/>
        <w:right w:val="none" w:sz="0" w:space="0" w:color="auto"/>
      </w:divBdr>
    </w:div>
    <w:div w:id="178684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8%D0%BE%D0%BB%D0%BE%D0%B3%D0%B8%D1%87%D0%B5%D1%81%D0%BA%D0%BE%D0%B5_%D0%BE%D1%80%D1%83%D0%B6%D0%B8%D0%B5" TargetMode="External"/><Relationship Id="rId18" Type="http://schemas.openxmlformats.org/officeDocument/2006/relationships/hyperlink" Target="https://ru.wikipedia.org/wiki/%D0%92%D0%BE%D0%B5%D0%BD%D0%BD%D0%BE%D1%81%D0%BB%D1%83%D0%B6%D0%B0%D1%89%D0%B8%D0%B9" TargetMode="External"/><Relationship Id="rId26" Type="http://schemas.openxmlformats.org/officeDocument/2006/relationships/hyperlink" Target="https://ru.wikipedia.org/wiki/%D0%9F%D0%BE%D0%B4%D1%80%D0%B0%D0%B7%D0%B4%D0%B5%D0%BB%D0%B5%D0%BD%D0%B8%D0%B5_(%D0%B2%D0%BE%D0%B5%D0%BD%D0%BD%D0%BE%D0%B5_%D0%B4%D0%B5%D0%BB%D0%BE)" TargetMode="External"/><Relationship Id="rId39" Type="http://schemas.openxmlformats.org/officeDocument/2006/relationships/image" Target="media/image13.png"/><Relationship Id="rId21" Type="http://schemas.openxmlformats.org/officeDocument/2006/relationships/hyperlink" Target="https://ru.wikipedia.org/wiki/%D0%A0%D0%B5%D1%81%D0%BF%D0%B8%D1%80%D0%B0%D1%82%D0%BE%D1%80"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2%D0%A1_%D0%A0%D0%BE%D1%81%D1%81%D0%B8%D0%B8" TargetMode="External"/><Relationship Id="rId20" Type="http://schemas.openxmlformats.org/officeDocument/2006/relationships/hyperlink" Target="https://ru.wikipedia.org/wiki/%D0%A0%D0%BE%D0%B4_%D0%B2%D0%BE%D0%B9%D1%81%D0%BA"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u.wikipedia.org/wiki/%D0%9F%D0%BB%D0%B0%D1%89" TargetMode="External"/><Relationship Id="rId32" Type="http://schemas.openxmlformats.org/officeDocument/2006/relationships/image" Target="media/image9.jpeg"/><Relationship Id="rId37" Type="http://schemas.openxmlformats.org/officeDocument/2006/relationships/hyperlink" Target="https://hran.im/wp-content/uploads/2016/03/&#1042;&#1080;&#1076;&#1099;-&#1086;&#1075;&#1085;&#1077;&#1090;&#1091;&#1096;&#1080;&#1090;&#1077;&#1083;&#1077;&#1081;-&#1089;&#1072;&#1084;&#1086;&#1089;&#1088;&#1072;&#1073;&#1072;&#1090;&#1099;&#1074;&#1072;&#1102;&#1097;&#1080;&#1093;.jpg"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2%D0%BE%D0%BE%D1%80%D1%83%D0%B6%D1%91%D0%BD%D0%BD%D1%8B%D0%B5_%D0%A1%D0%B8%D0%BB%D1%8B_%D0%A0%D0%BE%D1%81%D1%81%D0%B8%D0%B9%D1%81%D0%BA%D0%BE%D0%B9_%D0%A4%D0%B5%D0%B4%D0%B5%D1%80%D0%B0%D1%86%D0%B8%D0%B8" TargetMode="External"/><Relationship Id="rId23" Type="http://schemas.openxmlformats.org/officeDocument/2006/relationships/hyperlink" Target="https://ru.wikipedia.org/wiki/%D0%A5%D0%BB%D1%8F%D1%81%D1%82%D0%B8%D0%BA" TargetMode="External"/><Relationship Id="rId28" Type="http://schemas.openxmlformats.org/officeDocument/2006/relationships/image" Target="media/image5.png"/><Relationship Id="rId36" Type="http://schemas.openxmlformats.org/officeDocument/2006/relationships/hyperlink" Target="https://hran.im/pozharnaya-ohrana/izveshhateli/pozharnaya-ohrana/izveshhateli/izveshhatel-pozharnyj-plameni.html" TargetMode="External"/><Relationship Id="rId10" Type="http://schemas.openxmlformats.org/officeDocument/2006/relationships/image" Target="media/image2.png"/><Relationship Id="rId19" Type="http://schemas.openxmlformats.org/officeDocument/2006/relationships/hyperlink" Target="https://ru.wikipedia.org/wiki/%D0%92%D0%B8%D0%B4_%D0%92%D0%A1"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0%D0%B0%D0%B4%D0%B8%D0%BE%D0%B0%D0%BA%D1%82%D0%B8%D0%B2%D0%BD%D0%BE%D0%B5_%D0%B7%D0%B0%D1%80%D0%B0%D0%B6%D0%B5%D0%BD%D0%B8%D0%B5" TargetMode="External"/><Relationship Id="rId22" Type="http://schemas.openxmlformats.org/officeDocument/2006/relationships/hyperlink" Target="https://ru.wikipedia.org/wiki/%D0%9F%D1%80%D0%BE%D1%82%D0%B8%D0%B2%D0%BE%D0%B3%D0%B0%D0%B7"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hyperlink" Target="https://hran.im/pozharnaya-ohrana/ognetushiteli/pozharnaya-ohrana/ognetushiteli/rantsevye-ognetushiteli.htm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u.wikipedia.org/wiki/%D0%A1%D1%80%D0%B5%D0%B4%D1%81%D1%82%D0%B2%D0%BE_%D0%B8%D0%BD%D0%B4%D0%B8%D0%B2%D0%B8%D0%B4%D1%83%D0%B0%D0%BB%D1%8C%D0%BD%D0%BE%D0%B9_%D0%B7%D0%B0%D1%89%D0%B8%D1%82%D1%8B" TargetMode="External"/><Relationship Id="rId17" Type="http://schemas.openxmlformats.org/officeDocument/2006/relationships/hyperlink" Target="https://ru.wikipedia.org/wiki/%D0%A1%D0%A1%D0%A1%D0%A0" TargetMode="External"/><Relationship Id="rId25" Type="http://schemas.openxmlformats.org/officeDocument/2006/relationships/hyperlink" Target="https://ru.wikipedia.org/wiki/%D0%9A%D0%BE%D0%BC%D0%B1%D0%B8%D0%BD%D0%B5%D0%B7%D0%BE%D0%BD" TargetMode="External"/><Relationship Id="rId33" Type="http://schemas.openxmlformats.org/officeDocument/2006/relationships/image" Target="media/image10.jpeg"/><Relationship Id="rId38"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C8F20-8878-44A2-B67A-B3F2177CF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9369</Words>
  <Characters>53406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160579</dc:creator>
  <cp:lastModifiedBy>2u-Metodic-centre-BW</cp:lastModifiedBy>
  <cp:revision>2</cp:revision>
  <cp:lastPrinted>2017-11-08T11:05:00Z</cp:lastPrinted>
  <dcterms:created xsi:type="dcterms:W3CDTF">2024-03-11T07:14:00Z</dcterms:created>
  <dcterms:modified xsi:type="dcterms:W3CDTF">2024-03-11T07:14:00Z</dcterms:modified>
</cp:coreProperties>
</file>